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79" w:rsidRPr="007B7159" w:rsidRDefault="002C6712" w:rsidP="002C6712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7159">
        <w:rPr>
          <w:rFonts w:ascii="Times New Roman" w:hAnsi="Times New Roman" w:cs="Times New Roman"/>
          <w:sz w:val="28"/>
          <w:szCs w:val="28"/>
        </w:rPr>
        <w:t>Информация</w:t>
      </w:r>
    </w:p>
    <w:p w:rsidR="002C6712" w:rsidRPr="007B7159" w:rsidRDefault="002C6712" w:rsidP="002C6712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7159">
        <w:rPr>
          <w:rFonts w:ascii="Times New Roman" w:hAnsi="Times New Roman" w:cs="Times New Roman"/>
          <w:sz w:val="28"/>
          <w:szCs w:val="28"/>
        </w:rPr>
        <w:t xml:space="preserve">об итогах проведения </w:t>
      </w:r>
      <w:proofErr w:type="gramStart"/>
      <w:r w:rsidRPr="007B715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7B7159">
        <w:rPr>
          <w:rFonts w:ascii="Times New Roman" w:hAnsi="Times New Roman" w:cs="Times New Roman"/>
          <w:sz w:val="28"/>
          <w:szCs w:val="28"/>
        </w:rPr>
        <w:t xml:space="preserve"> августовской </w:t>
      </w:r>
    </w:p>
    <w:p w:rsidR="002C6712" w:rsidRPr="007B7159" w:rsidRDefault="002C6712" w:rsidP="002C6712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7159">
        <w:rPr>
          <w:rFonts w:ascii="Times New Roman" w:hAnsi="Times New Roman" w:cs="Times New Roman"/>
          <w:sz w:val="28"/>
          <w:szCs w:val="28"/>
        </w:rPr>
        <w:t>педагогической конференции в 2015 году</w:t>
      </w:r>
    </w:p>
    <w:p w:rsidR="002C6712" w:rsidRPr="007B7159" w:rsidRDefault="002C6712" w:rsidP="002C6712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C6712" w:rsidRPr="007B7159" w:rsidRDefault="002C6712" w:rsidP="002C6712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159">
        <w:rPr>
          <w:rFonts w:ascii="Times New Roman" w:hAnsi="Times New Roman" w:cs="Times New Roman"/>
          <w:sz w:val="28"/>
          <w:szCs w:val="28"/>
        </w:rPr>
        <w:t xml:space="preserve">Название МОУО: </w:t>
      </w:r>
      <w:r w:rsidRPr="007B7159">
        <w:rPr>
          <w:rFonts w:ascii="Times New Roman" w:hAnsi="Times New Roman" w:cs="Times New Roman"/>
          <w:sz w:val="28"/>
          <w:szCs w:val="28"/>
          <w:u w:val="single"/>
        </w:rPr>
        <w:t>Комитет администрации Романовского района по образованию.</w:t>
      </w:r>
    </w:p>
    <w:p w:rsidR="002C6712" w:rsidRPr="007B7159" w:rsidRDefault="002C6712" w:rsidP="002C6712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159">
        <w:rPr>
          <w:rFonts w:ascii="Times New Roman" w:hAnsi="Times New Roman" w:cs="Times New Roman"/>
          <w:sz w:val="28"/>
          <w:szCs w:val="28"/>
        </w:rPr>
        <w:t xml:space="preserve">Тема Конференции: </w:t>
      </w:r>
      <w:r w:rsidRPr="007B7159">
        <w:rPr>
          <w:rFonts w:ascii="Times New Roman" w:hAnsi="Times New Roman" w:cs="Times New Roman"/>
          <w:sz w:val="28"/>
          <w:szCs w:val="28"/>
          <w:u w:val="single"/>
        </w:rPr>
        <w:t>«Образование в Романовском районе, новые стандарты – новые возможности».</w:t>
      </w:r>
    </w:p>
    <w:p w:rsidR="002C6712" w:rsidRPr="007B7159" w:rsidRDefault="002C6712" w:rsidP="002C6712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159">
        <w:rPr>
          <w:rFonts w:ascii="Times New Roman" w:hAnsi="Times New Roman" w:cs="Times New Roman"/>
          <w:sz w:val="28"/>
          <w:szCs w:val="28"/>
        </w:rPr>
        <w:t xml:space="preserve">Дата, место проведения Конференции: </w:t>
      </w:r>
      <w:r w:rsidRPr="007B7159">
        <w:rPr>
          <w:rFonts w:ascii="Times New Roman" w:hAnsi="Times New Roman" w:cs="Times New Roman"/>
          <w:sz w:val="28"/>
          <w:szCs w:val="28"/>
          <w:u w:val="single"/>
        </w:rPr>
        <w:t>26.08.2015г, Романовский дом культуры.</w:t>
      </w:r>
    </w:p>
    <w:p w:rsidR="002C6712" w:rsidRPr="007B7159" w:rsidRDefault="002C6712" w:rsidP="002C6712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159">
        <w:rPr>
          <w:rFonts w:ascii="Times New Roman" w:hAnsi="Times New Roman" w:cs="Times New Roman"/>
          <w:sz w:val="28"/>
          <w:szCs w:val="28"/>
        </w:rPr>
        <w:t xml:space="preserve">Категории участников Конференции: </w:t>
      </w:r>
      <w:r w:rsidRPr="007B7159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руководители и учителя образовательных учреждений, заведующие и воспитатели дошкольных учреждений, руководители и педагоги дополнительного образования, руководители структурных подразделений администрации района, главы сельских Советов, ветераны педагогического труда, представители родительской общественности, первый заместитель Главы района Николай Александрович </w:t>
      </w:r>
      <w:proofErr w:type="spellStart"/>
      <w:r w:rsidRPr="007B7159">
        <w:rPr>
          <w:rFonts w:ascii="Times New Roman" w:hAnsi="Times New Roman" w:cs="Times New Roman"/>
          <w:sz w:val="28"/>
          <w:szCs w:val="28"/>
          <w:u w:val="single"/>
        </w:rPr>
        <w:t>Кеслер</w:t>
      </w:r>
      <w:proofErr w:type="spellEnd"/>
      <w:r w:rsidRPr="007B7159">
        <w:rPr>
          <w:rFonts w:ascii="Times New Roman" w:hAnsi="Times New Roman" w:cs="Times New Roman"/>
          <w:sz w:val="28"/>
          <w:szCs w:val="28"/>
          <w:u w:val="single"/>
        </w:rPr>
        <w:t>, заместитель начальника управления Алтайского края по физической культуре и спорту Кобзаренко Петр Иванович.</w:t>
      </w:r>
      <w:proofErr w:type="gramEnd"/>
    </w:p>
    <w:p w:rsidR="00DF14E9" w:rsidRPr="007B7159" w:rsidRDefault="00DF14E9" w:rsidP="002C6712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159">
        <w:rPr>
          <w:rFonts w:ascii="Times New Roman" w:hAnsi="Times New Roman" w:cs="Times New Roman"/>
          <w:sz w:val="28"/>
          <w:szCs w:val="28"/>
        </w:rPr>
        <w:t xml:space="preserve">Количество участников Конференции: </w:t>
      </w:r>
      <w:r w:rsidRPr="007B7159">
        <w:rPr>
          <w:rFonts w:ascii="Times New Roman" w:hAnsi="Times New Roman" w:cs="Times New Roman"/>
          <w:sz w:val="28"/>
          <w:szCs w:val="28"/>
          <w:u w:val="single"/>
        </w:rPr>
        <w:t>200 человек</w:t>
      </w:r>
    </w:p>
    <w:p w:rsidR="00DF14E9" w:rsidRPr="007B7159" w:rsidRDefault="00DF14E9" w:rsidP="002C6712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159">
        <w:rPr>
          <w:rFonts w:ascii="Times New Roman" w:hAnsi="Times New Roman" w:cs="Times New Roman"/>
          <w:sz w:val="28"/>
          <w:szCs w:val="28"/>
        </w:rPr>
        <w:t xml:space="preserve">Формы работы Конференции: </w:t>
      </w:r>
      <w:r w:rsidRPr="007B7159">
        <w:rPr>
          <w:rFonts w:ascii="Times New Roman" w:hAnsi="Times New Roman" w:cs="Times New Roman"/>
          <w:sz w:val="28"/>
          <w:szCs w:val="28"/>
          <w:u w:val="single"/>
        </w:rPr>
        <w:t xml:space="preserve">пленарная часть, чествование юбиляров, молодых специалистов (концерт) </w:t>
      </w:r>
    </w:p>
    <w:p w:rsidR="00DF14E9" w:rsidRPr="007B7159" w:rsidRDefault="00DF14E9" w:rsidP="002C6712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159">
        <w:rPr>
          <w:rFonts w:ascii="Times New Roman" w:hAnsi="Times New Roman" w:cs="Times New Roman"/>
          <w:sz w:val="28"/>
          <w:szCs w:val="28"/>
        </w:rPr>
        <w:t>Выступающие в ходе пленарного заседания Конференции:</w:t>
      </w:r>
    </w:p>
    <w:p w:rsidR="00DF14E9" w:rsidRPr="007B7159" w:rsidRDefault="00DF14E9" w:rsidP="00DF14E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159">
        <w:rPr>
          <w:rFonts w:ascii="Times New Roman" w:hAnsi="Times New Roman" w:cs="Times New Roman"/>
          <w:sz w:val="28"/>
          <w:szCs w:val="28"/>
        </w:rPr>
        <w:t xml:space="preserve">     - представитель Администрации района: </w:t>
      </w:r>
      <w:r w:rsidRPr="007B7159">
        <w:rPr>
          <w:rFonts w:ascii="Times New Roman" w:hAnsi="Times New Roman" w:cs="Times New Roman"/>
          <w:sz w:val="28"/>
          <w:szCs w:val="28"/>
          <w:u w:val="single"/>
        </w:rPr>
        <w:t xml:space="preserve">первый заместитель Главы района </w:t>
      </w:r>
      <w:proofErr w:type="spellStart"/>
      <w:r w:rsidRPr="007B7159">
        <w:rPr>
          <w:rFonts w:ascii="Times New Roman" w:hAnsi="Times New Roman" w:cs="Times New Roman"/>
          <w:sz w:val="28"/>
          <w:szCs w:val="28"/>
          <w:u w:val="single"/>
        </w:rPr>
        <w:t>Кеслер</w:t>
      </w:r>
      <w:proofErr w:type="spellEnd"/>
      <w:r w:rsidRPr="007B7159">
        <w:rPr>
          <w:rFonts w:ascii="Times New Roman" w:hAnsi="Times New Roman" w:cs="Times New Roman"/>
          <w:sz w:val="28"/>
          <w:szCs w:val="28"/>
          <w:u w:val="single"/>
        </w:rPr>
        <w:t xml:space="preserve"> Н.А.</w:t>
      </w:r>
    </w:p>
    <w:p w:rsidR="00DF14E9" w:rsidRPr="007B7159" w:rsidRDefault="00DF14E9" w:rsidP="00DF14E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159">
        <w:rPr>
          <w:rFonts w:ascii="Times New Roman" w:hAnsi="Times New Roman" w:cs="Times New Roman"/>
          <w:sz w:val="28"/>
          <w:szCs w:val="28"/>
        </w:rPr>
        <w:t xml:space="preserve">     - представитель Администрации Алтайского края: </w:t>
      </w:r>
      <w:r w:rsidRPr="007B7159">
        <w:rPr>
          <w:rFonts w:ascii="Times New Roman" w:hAnsi="Times New Roman" w:cs="Times New Roman"/>
          <w:sz w:val="28"/>
          <w:szCs w:val="28"/>
          <w:u w:val="single"/>
        </w:rPr>
        <w:t>заместитель начальника управления Алтайского края по физической культуре и спорту Кобзаренко П.И.</w:t>
      </w:r>
    </w:p>
    <w:p w:rsidR="00DF14E9" w:rsidRPr="007B7159" w:rsidRDefault="00DF14E9" w:rsidP="00DF14E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159">
        <w:rPr>
          <w:rFonts w:ascii="Times New Roman" w:hAnsi="Times New Roman" w:cs="Times New Roman"/>
          <w:sz w:val="28"/>
          <w:szCs w:val="28"/>
        </w:rPr>
        <w:t xml:space="preserve">    - представитель муниципального общественного совета по развитию образования: </w:t>
      </w:r>
      <w:r w:rsidRPr="007B7159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</w:t>
      </w:r>
      <w:proofErr w:type="spellStart"/>
      <w:r w:rsidRPr="007B7159">
        <w:rPr>
          <w:rFonts w:ascii="Times New Roman" w:hAnsi="Times New Roman" w:cs="Times New Roman"/>
          <w:sz w:val="28"/>
          <w:szCs w:val="28"/>
          <w:u w:val="single"/>
        </w:rPr>
        <w:t>Липская</w:t>
      </w:r>
      <w:proofErr w:type="spellEnd"/>
      <w:r w:rsidRPr="007B7159">
        <w:rPr>
          <w:rFonts w:ascii="Times New Roman" w:hAnsi="Times New Roman" w:cs="Times New Roman"/>
          <w:sz w:val="28"/>
          <w:szCs w:val="28"/>
          <w:u w:val="single"/>
        </w:rPr>
        <w:t xml:space="preserve"> С.Г.</w:t>
      </w:r>
    </w:p>
    <w:p w:rsidR="00DF14E9" w:rsidRPr="007B7159" w:rsidRDefault="00747ABC" w:rsidP="00DF14E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159">
        <w:rPr>
          <w:rFonts w:ascii="Times New Roman" w:hAnsi="Times New Roman" w:cs="Times New Roman"/>
          <w:sz w:val="28"/>
          <w:szCs w:val="28"/>
        </w:rPr>
        <w:t xml:space="preserve">    -  представитель профессионального педагогического общественного объединения: </w:t>
      </w:r>
      <w:r w:rsidRPr="007B7159">
        <w:rPr>
          <w:rFonts w:ascii="Times New Roman" w:hAnsi="Times New Roman" w:cs="Times New Roman"/>
          <w:sz w:val="28"/>
          <w:szCs w:val="28"/>
          <w:u w:val="single"/>
        </w:rPr>
        <w:t>директор МБОУ «</w:t>
      </w:r>
      <w:proofErr w:type="spellStart"/>
      <w:r w:rsidRPr="007B7159">
        <w:rPr>
          <w:rFonts w:ascii="Times New Roman" w:hAnsi="Times New Roman" w:cs="Times New Roman"/>
          <w:sz w:val="28"/>
          <w:szCs w:val="28"/>
          <w:u w:val="single"/>
        </w:rPr>
        <w:t>Гуселетовская</w:t>
      </w:r>
      <w:proofErr w:type="spellEnd"/>
      <w:r w:rsidRPr="007B7159">
        <w:rPr>
          <w:rFonts w:ascii="Times New Roman" w:hAnsi="Times New Roman" w:cs="Times New Roman"/>
          <w:sz w:val="28"/>
          <w:szCs w:val="28"/>
          <w:u w:val="single"/>
        </w:rPr>
        <w:t xml:space="preserve"> СОШ» Дорошенко Л.М.</w:t>
      </w:r>
    </w:p>
    <w:p w:rsidR="00747ABC" w:rsidRPr="007B7159" w:rsidRDefault="00747ABC" w:rsidP="00747ABC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159">
        <w:rPr>
          <w:rFonts w:ascii="Times New Roman" w:hAnsi="Times New Roman" w:cs="Times New Roman"/>
          <w:sz w:val="28"/>
          <w:szCs w:val="28"/>
        </w:rPr>
        <w:t>Использование представленных Главным управлением видеофильмов о региональной системе образования (какие из</w:t>
      </w:r>
      <w:r w:rsidR="00FA033B" w:rsidRPr="007B7159">
        <w:rPr>
          <w:rFonts w:ascii="Times New Roman" w:hAnsi="Times New Roman" w:cs="Times New Roman"/>
          <w:sz w:val="28"/>
          <w:szCs w:val="28"/>
        </w:rPr>
        <w:t xml:space="preserve"> видеофильмов, в какой части муниципального августовского совещания были представлены): </w:t>
      </w:r>
      <w:r w:rsidR="00FA033B" w:rsidRPr="007B7159">
        <w:rPr>
          <w:rFonts w:ascii="Times New Roman" w:hAnsi="Times New Roman" w:cs="Times New Roman"/>
          <w:sz w:val="28"/>
          <w:szCs w:val="28"/>
          <w:u w:val="single"/>
        </w:rPr>
        <w:t xml:space="preserve">фильм поздравление Губернатора Алтайского края А.Б. </w:t>
      </w:r>
      <w:proofErr w:type="spellStart"/>
      <w:r w:rsidR="00FA033B" w:rsidRPr="007B7159">
        <w:rPr>
          <w:rFonts w:ascii="Times New Roman" w:hAnsi="Times New Roman" w:cs="Times New Roman"/>
          <w:sz w:val="28"/>
          <w:szCs w:val="28"/>
          <w:u w:val="single"/>
        </w:rPr>
        <w:t>Карлина</w:t>
      </w:r>
      <w:proofErr w:type="spellEnd"/>
      <w:r w:rsidR="00FA033B" w:rsidRPr="007B7159">
        <w:rPr>
          <w:rFonts w:ascii="Times New Roman" w:hAnsi="Times New Roman" w:cs="Times New Roman"/>
          <w:sz w:val="28"/>
          <w:szCs w:val="28"/>
          <w:u w:val="single"/>
        </w:rPr>
        <w:t>; фильм школьная форма.</w:t>
      </w:r>
    </w:p>
    <w:p w:rsidR="00FA033B" w:rsidRPr="007B7159" w:rsidRDefault="00FA033B" w:rsidP="00747ABC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159">
        <w:rPr>
          <w:rFonts w:ascii="Times New Roman" w:hAnsi="Times New Roman" w:cs="Times New Roman"/>
          <w:sz w:val="28"/>
          <w:szCs w:val="28"/>
        </w:rPr>
        <w:t>Организация информационного сопровождения Конференции (название публикаций в СМИ, теле-</w:t>
      </w:r>
      <w:r w:rsidR="006D73E5" w:rsidRPr="007B7159">
        <w:rPr>
          <w:rFonts w:ascii="Times New Roman" w:hAnsi="Times New Roman" w:cs="Times New Roman"/>
          <w:sz w:val="28"/>
          <w:szCs w:val="28"/>
        </w:rPr>
        <w:t xml:space="preserve"> и радио – сюжетов, ссылка на материалы в сети Интернет)</w:t>
      </w:r>
    </w:p>
    <w:p w:rsidR="006D73E5" w:rsidRPr="007B7159" w:rsidRDefault="006D73E5" w:rsidP="00747ABC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159">
        <w:rPr>
          <w:rFonts w:ascii="Times New Roman" w:hAnsi="Times New Roman" w:cs="Times New Roman"/>
          <w:sz w:val="28"/>
          <w:szCs w:val="28"/>
        </w:rPr>
        <w:lastRenderedPageBreak/>
        <w:t>Ссылка на размещение на официальном сайте МОУО программу проведения и решение Конференции</w:t>
      </w:r>
    </w:p>
    <w:p w:rsidR="006D73E5" w:rsidRPr="007B7159" w:rsidRDefault="006D73E5" w:rsidP="006D73E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159">
        <w:rPr>
          <w:rFonts w:ascii="Times New Roman" w:hAnsi="Times New Roman" w:cs="Times New Roman"/>
          <w:sz w:val="28"/>
          <w:szCs w:val="28"/>
          <w:u w:val="single"/>
        </w:rPr>
        <w:t>Конференция Романовского района</w:t>
      </w:r>
      <w:r w:rsidRPr="007B7159">
        <w:rPr>
          <w:rFonts w:ascii="Times New Roman" w:hAnsi="Times New Roman" w:cs="Times New Roman"/>
          <w:sz w:val="28"/>
          <w:szCs w:val="28"/>
        </w:rPr>
        <w:t xml:space="preserve"> положительно оценивает итоги деятельности системы образования Романовского района принять задачи на 2015-2016 учебный год.</w:t>
      </w:r>
    </w:p>
    <w:p w:rsidR="006D73E5" w:rsidRPr="007B7159" w:rsidRDefault="006D73E5" w:rsidP="006D73E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159">
        <w:rPr>
          <w:rFonts w:ascii="Times New Roman" w:hAnsi="Times New Roman" w:cs="Times New Roman"/>
          <w:sz w:val="28"/>
          <w:szCs w:val="28"/>
        </w:rPr>
        <w:t>Рекомендует обеспечить в течение 2015 – 2016 учебного года исполнение мероприятий по решению следующих приоритетных задач.</w:t>
      </w:r>
    </w:p>
    <w:p w:rsidR="0033502F" w:rsidRPr="0033502F" w:rsidRDefault="0033502F" w:rsidP="007B71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02F">
        <w:rPr>
          <w:rFonts w:ascii="Times New Roman" w:eastAsia="Calibri" w:hAnsi="Times New Roman" w:cs="Times New Roman"/>
          <w:sz w:val="28"/>
          <w:szCs w:val="28"/>
        </w:rPr>
        <w:t>Продолжить работу по решению приоритетных задач. С этой целью:</w:t>
      </w:r>
    </w:p>
    <w:p w:rsidR="0033502F" w:rsidRPr="0033502F" w:rsidRDefault="0033502F" w:rsidP="0033502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02F">
        <w:rPr>
          <w:rFonts w:ascii="Times New Roman" w:eastAsia="Calibri" w:hAnsi="Times New Roman" w:cs="Times New Roman"/>
          <w:sz w:val="28"/>
          <w:szCs w:val="28"/>
        </w:rPr>
        <w:t xml:space="preserve">Обеспечить достижение целевых показателей  установленных Указами  Президента Российской Федерации В.В. Путина, государственной программой Российской Федерации «Развитие образования», </w:t>
      </w:r>
      <w:r w:rsidRPr="007B7159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33502F">
        <w:rPr>
          <w:rFonts w:ascii="Times New Roman" w:eastAsia="Calibri" w:hAnsi="Times New Roman" w:cs="Times New Roman"/>
          <w:sz w:val="28"/>
          <w:szCs w:val="28"/>
        </w:rPr>
        <w:t xml:space="preserve">программой </w:t>
      </w:r>
      <w:r w:rsidRPr="007B7159">
        <w:rPr>
          <w:rFonts w:ascii="Times New Roman" w:eastAsia="Calibri" w:hAnsi="Times New Roman" w:cs="Times New Roman"/>
          <w:sz w:val="28"/>
          <w:szCs w:val="28"/>
        </w:rPr>
        <w:t xml:space="preserve">Романовского района </w:t>
      </w:r>
      <w:r w:rsidRPr="0033502F">
        <w:rPr>
          <w:rFonts w:ascii="Times New Roman" w:eastAsia="Calibri" w:hAnsi="Times New Roman" w:cs="Times New Roman"/>
          <w:sz w:val="28"/>
          <w:szCs w:val="28"/>
        </w:rPr>
        <w:t>«Развитие образования и молодежной политики в</w:t>
      </w:r>
      <w:r w:rsidRPr="007B7159">
        <w:rPr>
          <w:rFonts w:ascii="Times New Roman" w:eastAsia="Calibri" w:hAnsi="Times New Roman" w:cs="Times New Roman"/>
          <w:sz w:val="28"/>
          <w:szCs w:val="28"/>
        </w:rPr>
        <w:t xml:space="preserve"> Романовском районе</w:t>
      </w:r>
      <w:r w:rsidRPr="0033502F">
        <w:rPr>
          <w:rFonts w:ascii="Times New Roman" w:eastAsia="Calibri" w:hAnsi="Times New Roman" w:cs="Times New Roman"/>
          <w:sz w:val="28"/>
          <w:szCs w:val="28"/>
        </w:rPr>
        <w:t>» на 2014 - 2020 годы,  Планом мероприятий («дорожной карты») «Изменения в отрасли «Образование», направленные  на повышение эффективности образования и науки»;</w:t>
      </w:r>
    </w:p>
    <w:p w:rsidR="0033502F" w:rsidRPr="007B7159" w:rsidRDefault="0033502F" w:rsidP="0033502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33502F">
        <w:rPr>
          <w:rFonts w:ascii="Times New Roman" w:eastAsia="Calibri" w:hAnsi="Times New Roman" w:cs="Times New Roman"/>
          <w:sz w:val="28"/>
          <w:szCs w:val="28"/>
        </w:rPr>
        <w:t xml:space="preserve">продолжить работу по мониторингу целевых индикаторов реализации мероприятий </w:t>
      </w:r>
      <w:r w:rsidRPr="0033502F">
        <w:rPr>
          <w:rFonts w:ascii="Times New Roman" w:eastAsia="Calibri" w:hAnsi="Times New Roman" w:cs="Times New Roman"/>
          <w:kern w:val="1"/>
          <w:sz w:val="28"/>
          <w:szCs w:val="28"/>
        </w:rPr>
        <w:t>по модернизации системы дошкольного образования</w:t>
      </w:r>
      <w:r w:rsidRPr="007B715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Романовского района</w:t>
      </w:r>
      <w:r w:rsidRPr="0033502F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</w:p>
    <w:p w:rsidR="0033502F" w:rsidRPr="007B7159" w:rsidRDefault="0033502F" w:rsidP="0033502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59">
        <w:rPr>
          <w:rFonts w:ascii="Times New Roman" w:eastAsia="Calibri" w:hAnsi="Times New Roman" w:cs="Times New Roman"/>
          <w:sz w:val="28"/>
          <w:szCs w:val="28"/>
        </w:rPr>
        <w:t xml:space="preserve">Продолжить реализацию мер по развитию кадрового потенциала. </w:t>
      </w:r>
      <w:r w:rsidRPr="007B7159">
        <w:rPr>
          <w:rFonts w:ascii="Times New Roman" w:eastAsia="Calibri" w:hAnsi="Times New Roman" w:cs="Times New Roman"/>
          <w:sz w:val="28"/>
          <w:szCs w:val="28"/>
        </w:rPr>
        <w:br/>
        <w:t>С этой целью:</w:t>
      </w:r>
    </w:p>
    <w:p w:rsidR="0033502F" w:rsidRPr="007B7159" w:rsidRDefault="0033502F" w:rsidP="0033502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59">
        <w:rPr>
          <w:rFonts w:ascii="Times New Roman" w:eastAsia="Calibri" w:hAnsi="Times New Roman" w:cs="Times New Roman"/>
          <w:sz w:val="28"/>
          <w:szCs w:val="28"/>
        </w:rPr>
        <w:t xml:space="preserve">создать условия для повышения профессионального уровня педагогических работников с учетом выявленных дефицитов компетенций на основе требований профессионального стандарта «Педагог». Организовать дополнительное образование педагогических кадров,  не имеющих педагогического образования, а также совмещающих преподавание предмета не по профилю своей подготовки; </w:t>
      </w:r>
    </w:p>
    <w:p w:rsidR="0033502F" w:rsidRPr="007B7159" w:rsidRDefault="0033502F" w:rsidP="0033502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59">
        <w:rPr>
          <w:rFonts w:ascii="Times New Roman" w:eastAsia="Calibri" w:hAnsi="Times New Roman" w:cs="Times New Roman"/>
          <w:sz w:val="28"/>
          <w:szCs w:val="28"/>
        </w:rPr>
        <w:t>повысить эффективность целевого приема в педагогические ВУЗы края;</w:t>
      </w:r>
    </w:p>
    <w:p w:rsidR="0033502F" w:rsidRPr="007B7159" w:rsidRDefault="0033502F" w:rsidP="0033502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7159">
        <w:rPr>
          <w:rFonts w:ascii="Times New Roman" w:eastAsia="Calibri" w:hAnsi="Times New Roman" w:cs="Times New Roman"/>
          <w:sz w:val="28"/>
          <w:szCs w:val="28"/>
        </w:rPr>
        <w:t>продолжить совершенствовать систему оценки и стимулирования труда педагога, НСОТ с учетом перехода образовательных учреждений на эффективный контракт;</w:t>
      </w:r>
      <w:r w:rsidRPr="007B71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3502F" w:rsidRPr="007B7159" w:rsidRDefault="0033502F" w:rsidP="0033502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59">
        <w:rPr>
          <w:rFonts w:ascii="Times New Roman" w:eastAsia="Calibri" w:hAnsi="Times New Roman" w:cs="Times New Roman"/>
          <w:sz w:val="28"/>
          <w:szCs w:val="28"/>
        </w:rPr>
        <w:t>развивать  финансово-</w:t>
      </w:r>
      <w:proofErr w:type="gramStart"/>
      <w:r w:rsidRPr="007B7159">
        <w:rPr>
          <w:rFonts w:ascii="Times New Roman" w:eastAsia="Calibri" w:hAnsi="Times New Roman" w:cs="Times New Roman"/>
          <w:sz w:val="28"/>
          <w:szCs w:val="28"/>
        </w:rPr>
        <w:t>экономические механизмы</w:t>
      </w:r>
      <w:proofErr w:type="gramEnd"/>
      <w:r w:rsidRPr="007B7159">
        <w:rPr>
          <w:rFonts w:ascii="Times New Roman" w:eastAsia="Calibri" w:hAnsi="Times New Roman" w:cs="Times New Roman"/>
          <w:sz w:val="28"/>
          <w:szCs w:val="28"/>
        </w:rPr>
        <w:t xml:space="preserve"> поддержки образовательных организаций, педагогических работников, разрабатывающих и внедряющих в практику инновационные продукты;</w:t>
      </w:r>
    </w:p>
    <w:p w:rsidR="0033502F" w:rsidRPr="007B7159" w:rsidRDefault="0033502F" w:rsidP="0033502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59">
        <w:rPr>
          <w:rFonts w:ascii="Times New Roman" w:eastAsia="Calibri" w:hAnsi="Times New Roman" w:cs="Times New Roman"/>
          <w:sz w:val="28"/>
          <w:szCs w:val="28"/>
        </w:rPr>
        <w:t>обеспечить проведение мероприятий, направленных на повышение престижа профессии педагога.</w:t>
      </w:r>
    </w:p>
    <w:p w:rsidR="0033502F" w:rsidRPr="007B7159" w:rsidRDefault="0033502F" w:rsidP="0033502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59">
        <w:rPr>
          <w:rFonts w:ascii="Times New Roman" w:eastAsia="Calibri" w:hAnsi="Times New Roman" w:cs="Times New Roman"/>
          <w:sz w:val="28"/>
          <w:szCs w:val="28"/>
        </w:rPr>
        <w:t>Продолжить мероприятия, направленные на повышение эффективности функционир</w:t>
      </w:r>
      <w:r w:rsidR="001A5C5B">
        <w:rPr>
          <w:rFonts w:ascii="Times New Roman" w:eastAsia="Calibri" w:hAnsi="Times New Roman" w:cs="Times New Roman"/>
          <w:sz w:val="28"/>
          <w:szCs w:val="28"/>
        </w:rPr>
        <w:t>ования образовательной сети района</w:t>
      </w:r>
      <w:r w:rsidRPr="007B7159">
        <w:rPr>
          <w:rFonts w:ascii="Times New Roman" w:eastAsia="Calibri" w:hAnsi="Times New Roman" w:cs="Times New Roman"/>
          <w:sz w:val="28"/>
          <w:szCs w:val="28"/>
        </w:rPr>
        <w:t>. С этой целью:</w:t>
      </w:r>
    </w:p>
    <w:p w:rsidR="0033502F" w:rsidRPr="007B7159" w:rsidRDefault="0033502F" w:rsidP="0033502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59">
        <w:rPr>
          <w:rFonts w:ascii="Times New Roman" w:eastAsia="Calibri" w:hAnsi="Times New Roman" w:cs="Times New Roman"/>
          <w:sz w:val="28"/>
          <w:szCs w:val="28"/>
        </w:rPr>
        <w:t>обеспечить 100%-</w:t>
      </w:r>
      <w:proofErr w:type="spellStart"/>
      <w:r w:rsidRPr="007B7159">
        <w:rPr>
          <w:rFonts w:ascii="Times New Roman" w:eastAsia="Calibri" w:hAnsi="Times New Roman" w:cs="Times New Roman"/>
          <w:sz w:val="28"/>
          <w:szCs w:val="28"/>
        </w:rPr>
        <w:t>ную</w:t>
      </w:r>
      <w:proofErr w:type="spellEnd"/>
      <w:r w:rsidRPr="007B7159">
        <w:rPr>
          <w:rFonts w:ascii="Times New Roman" w:eastAsia="Calibri" w:hAnsi="Times New Roman" w:cs="Times New Roman"/>
          <w:sz w:val="28"/>
          <w:szCs w:val="28"/>
        </w:rPr>
        <w:t xml:space="preserve"> доступность дошкольного образования для каждого ребенка в возрасте от трех до семи лет;</w:t>
      </w:r>
    </w:p>
    <w:p w:rsidR="0033502F" w:rsidRPr="007B7159" w:rsidRDefault="0033502F" w:rsidP="0033502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59">
        <w:rPr>
          <w:rFonts w:ascii="Times New Roman" w:eastAsia="Calibri" w:hAnsi="Times New Roman" w:cs="Times New Roman"/>
          <w:sz w:val="28"/>
          <w:szCs w:val="28"/>
        </w:rPr>
        <w:t>продолжить создание системы организационно-управленческого и методического обеспечения по внедрению федерального государственного образовательного стандарта дошкольного образования в  ДОУ;</w:t>
      </w:r>
    </w:p>
    <w:p w:rsidR="0033502F" w:rsidRPr="007B7159" w:rsidRDefault="001A5C5B" w:rsidP="0033502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и  реализовать</w:t>
      </w:r>
      <w:r w:rsidR="0033502F" w:rsidRPr="007B7159">
        <w:rPr>
          <w:rFonts w:ascii="Times New Roman" w:eastAsia="Calibri" w:hAnsi="Times New Roman" w:cs="Times New Roman"/>
          <w:sz w:val="28"/>
          <w:szCs w:val="28"/>
        </w:rPr>
        <w:t xml:space="preserve"> план организационно-методического сопровождения реализации ФГОС начального общего и основного общего образования в 2015-2016 учебном году в</w:t>
      </w:r>
      <w:r w:rsidR="007B7159" w:rsidRPr="007B7159">
        <w:rPr>
          <w:rFonts w:ascii="Times New Roman" w:eastAsia="Calibri" w:hAnsi="Times New Roman" w:cs="Times New Roman"/>
          <w:sz w:val="28"/>
          <w:szCs w:val="28"/>
        </w:rPr>
        <w:t xml:space="preserve"> Романовском районе</w:t>
      </w:r>
      <w:r w:rsidR="0033502F" w:rsidRPr="007B71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3502F" w:rsidRPr="007B7159" w:rsidRDefault="0033502F" w:rsidP="0033502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B7159">
        <w:rPr>
          <w:rFonts w:ascii="Times New Roman" w:eastAsia="Calibri" w:hAnsi="Times New Roman" w:cs="Times New Roman"/>
          <w:sz w:val="28"/>
          <w:szCs w:val="28"/>
        </w:rPr>
        <w:lastRenderedPageBreak/>
        <w:t>продолжить методическое сопровождение и мониторинг введения и реализации ФГОС НОО и ООО в общеобразовательных организ</w:t>
      </w:r>
      <w:r w:rsidR="007B7159" w:rsidRPr="007B7159">
        <w:rPr>
          <w:rFonts w:ascii="Times New Roman" w:eastAsia="Calibri" w:hAnsi="Times New Roman" w:cs="Times New Roman"/>
          <w:sz w:val="28"/>
          <w:szCs w:val="28"/>
        </w:rPr>
        <w:t>ациях района</w:t>
      </w:r>
      <w:r w:rsidRPr="007B7159">
        <w:rPr>
          <w:rFonts w:ascii="Times New Roman" w:eastAsia="Calibri" w:hAnsi="Times New Roman" w:cs="Times New Roman"/>
          <w:sz w:val="28"/>
          <w:szCs w:val="28"/>
        </w:rPr>
        <w:t xml:space="preserve"> в штатном и пилотном режимах; </w:t>
      </w:r>
      <w:proofErr w:type="gramEnd"/>
    </w:p>
    <w:p w:rsidR="0033502F" w:rsidRPr="007B7159" w:rsidRDefault="0033502F" w:rsidP="0033502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59">
        <w:rPr>
          <w:rFonts w:ascii="Times New Roman" w:eastAsia="Calibri" w:hAnsi="Times New Roman" w:cs="Times New Roman"/>
          <w:sz w:val="28"/>
          <w:szCs w:val="28"/>
        </w:rPr>
        <w:t>продолжить 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проектов;</w:t>
      </w:r>
    </w:p>
    <w:p w:rsidR="0033502F" w:rsidRPr="007B7159" w:rsidRDefault="0033502F" w:rsidP="0033502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59">
        <w:rPr>
          <w:rFonts w:ascii="Times New Roman" w:eastAsia="Calibri" w:hAnsi="Times New Roman" w:cs="Times New Roman"/>
          <w:sz w:val="28"/>
          <w:szCs w:val="28"/>
        </w:rPr>
        <w:t>повысить эффективность использования сети Интернет  и имеющегося учебно-лабораторного оборудования при реализации ФГОС общего образования;</w:t>
      </w:r>
    </w:p>
    <w:p w:rsidR="0033502F" w:rsidRPr="007B7159" w:rsidRDefault="0033502F" w:rsidP="0033502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59">
        <w:rPr>
          <w:rFonts w:ascii="Times New Roman" w:eastAsia="Calibri" w:hAnsi="Times New Roman" w:cs="Times New Roman"/>
          <w:sz w:val="28"/>
          <w:szCs w:val="28"/>
        </w:rPr>
        <w:t>обеспечить организационно-методическое и технологическое сопровождение независимой оценки качества работы организаций, оказывающих образовательные услуги;</w:t>
      </w:r>
    </w:p>
    <w:p w:rsidR="0033502F" w:rsidRPr="007B7159" w:rsidRDefault="0033502F" w:rsidP="0033502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59">
        <w:rPr>
          <w:rFonts w:ascii="Times New Roman" w:eastAsia="Calibri" w:hAnsi="Times New Roman" w:cs="Times New Roman"/>
          <w:sz w:val="28"/>
          <w:szCs w:val="28"/>
        </w:rPr>
        <w:t>повысить эффективность использования результатов государственного контроля и надзора в сфере образования для принятия управленческих решений на уровне МОУО и ОО;</w:t>
      </w:r>
    </w:p>
    <w:p w:rsidR="0033502F" w:rsidRPr="007B7159" w:rsidRDefault="0033502F" w:rsidP="0033502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59">
        <w:rPr>
          <w:rFonts w:ascii="Times New Roman" w:eastAsia="Calibri" w:hAnsi="Times New Roman" w:cs="Times New Roman"/>
          <w:sz w:val="28"/>
          <w:szCs w:val="28"/>
        </w:rPr>
        <w:t>продолжить оптимизацию образовательной сети с учетом требований ФЗ «Об образовании в Российской Федерации» и  ФГОС;</w:t>
      </w:r>
    </w:p>
    <w:p w:rsidR="0033502F" w:rsidRPr="007B7159" w:rsidRDefault="0033502F" w:rsidP="0033502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59">
        <w:rPr>
          <w:rFonts w:ascii="Times New Roman" w:eastAsia="Calibri" w:hAnsi="Times New Roman" w:cs="Times New Roman"/>
          <w:sz w:val="28"/>
          <w:szCs w:val="28"/>
        </w:rPr>
        <w:t>создать условия для перехода с 1 января 2016 года к нормативно-</w:t>
      </w:r>
      <w:proofErr w:type="spellStart"/>
      <w:r w:rsidRPr="007B7159">
        <w:rPr>
          <w:rFonts w:ascii="Times New Roman" w:eastAsia="Calibri" w:hAnsi="Times New Roman" w:cs="Times New Roman"/>
          <w:sz w:val="28"/>
          <w:szCs w:val="28"/>
        </w:rPr>
        <w:t>подушевому</w:t>
      </w:r>
      <w:proofErr w:type="spellEnd"/>
      <w:r w:rsidRPr="007B7159">
        <w:rPr>
          <w:rFonts w:ascii="Times New Roman" w:eastAsia="Calibri" w:hAnsi="Times New Roman" w:cs="Times New Roman"/>
          <w:sz w:val="28"/>
          <w:szCs w:val="28"/>
        </w:rPr>
        <w:t xml:space="preserve"> финансированию реализации дополнительных общеобразовательных программ;</w:t>
      </w:r>
    </w:p>
    <w:p w:rsidR="0033502F" w:rsidRPr="007B7159" w:rsidRDefault="0033502F" w:rsidP="0033502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59">
        <w:rPr>
          <w:rFonts w:ascii="Times New Roman" w:eastAsia="Calibri" w:hAnsi="Times New Roman" w:cs="Times New Roman"/>
          <w:sz w:val="28"/>
          <w:szCs w:val="28"/>
        </w:rPr>
        <w:t>внедрять сформированные модели государственно-общественного управления образованием;</w:t>
      </w:r>
    </w:p>
    <w:p w:rsidR="0033502F" w:rsidRPr="007B7159" w:rsidRDefault="0033502F" w:rsidP="0033502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59">
        <w:rPr>
          <w:rFonts w:ascii="Times New Roman" w:eastAsia="Calibri" w:hAnsi="Times New Roman" w:cs="Times New Roman"/>
          <w:sz w:val="28"/>
          <w:szCs w:val="28"/>
        </w:rPr>
        <w:t>продолжить работу по снижению неэффективных расходов.</w:t>
      </w:r>
    </w:p>
    <w:p w:rsidR="0033502F" w:rsidRPr="007B7159" w:rsidRDefault="0033502F" w:rsidP="0033502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59">
        <w:rPr>
          <w:rFonts w:ascii="Times New Roman" w:eastAsia="Calibri" w:hAnsi="Times New Roman" w:cs="Times New Roman"/>
          <w:sz w:val="28"/>
          <w:szCs w:val="28"/>
        </w:rPr>
        <w:t>Продолжить работу, направленную  на повышение  эффективности воспитательной и профилактической работы в образовательных организациях. С этой целью:</w:t>
      </w:r>
    </w:p>
    <w:p w:rsidR="0033502F" w:rsidRPr="007B7159" w:rsidRDefault="0033502F" w:rsidP="0033502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59">
        <w:rPr>
          <w:rFonts w:ascii="Times New Roman" w:eastAsia="Calibri" w:hAnsi="Times New Roman" w:cs="Times New Roman"/>
          <w:sz w:val="28"/>
          <w:szCs w:val="28"/>
        </w:rPr>
        <w:t>продолжить повышение компетентности специалистов органов и учреждений образования по профилактике безнадзорности и правонарушений несовершеннолетних;</w:t>
      </w:r>
    </w:p>
    <w:p w:rsidR="0033502F" w:rsidRPr="007B7159" w:rsidRDefault="0033502F" w:rsidP="0033502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59">
        <w:rPr>
          <w:rFonts w:ascii="Times New Roman" w:eastAsia="Calibri" w:hAnsi="Times New Roman" w:cs="Times New Roman"/>
          <w:sz w:val="28"/>
          <w:szCs w:val="28"/>
        </w:rPr>
        <w:t>организовать реализацию правового воспитания всех участников образовательных отношений;</w:t>
      </w:r>
    </w:p>
    <w:p w:rsidR="0033502F" w:rsidRPr="007B7159" w:rsidRDefault="0033502F" w:rsidP="0033502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59">
        <w:rPr>
          <w:rFonts w:ascii="Times New Roman" w:eastAsia="Calibri" w:hAnsi="Times New Roman" w:cs="Times New Roman"/>
          <w:sz w:val="28"/>
          <w:szCs w:val="28"/>
        </w:rPr>
        <w:t>осуществлять системную деятельность волонтерских объединений, направленную на формирование здорового образа жизни несовершеннолетних;</w:t>
      </w:r>
    </w:p>
    <w:p w:rsidR="0033502F" w:rsidRPr="007B7159" w:rsidRDefault="0033502F" w:rsidP="0033502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59">
        <w:rPr>
          <w:rFonts w:ascii="Times New Roman" w:eastAsia="Calibri" w:hAnsi="Times New Roman" w:cs="Times New Roman"/>
          <w:sz w:val="28"/>
          <w:szCs w:val="28"/>
        </w:rPr>
        <w:t>С целью укрепления здоровья учащихся и студентов:</w:t>
      </w:r>
    </w:p>
    <w:p w:rsidR="0033502F" w:rsidRPr="007B7159" w:rsidRDefault="0033502F" w:rsidP="0033502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59">
        <w:rPr>
          <w:rFonts w:ascii="Times New Roman" w:eastAsia="Calibri" w:hAnsi="Times New Roman" w:cs="Times New Roman"/>
          <w:sz w:val="28"/>
          <w:szCs w:val="28"/>
        </w:rPr>
        <w:t>продолжить работу по созданию наглядно-информационной среды по формированию культуры питания обучающихся и их родителей;</w:t>
      </w:r>
    </w:p>
    <w:p w:rsidR="0033502F" w:rsidRPr="007B7159" w:rsidRDefault="0033502F" w:rsidP="0033502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59">
        <w:rPr>
          <w:rFonts w:ascii="Times New Roman" w:eastAsia="Calibri" w:hAnsi="Times New Roman" w:cs="Times New Roman"/>
          <w:sz w:val="28"/>
          <w:szCs w:val="28"/>
        </w:rPr>
        <w:t>продолжить выявление лучшего опыта работы по сохранению и укреплению здоровья обучающихся через проведение конкурсов и конференций;</w:t>
      </w:r>
    </w:p>
    <w:p w:rsidR="0033502F" w:rsidRPr="007B7159" w:rsidRDefault="0033502F" w:rsidP="0033502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59">
        <w:rPr>
          <w:rFonts w:ascii="Times New Roman" w:eastAsia="Calibri" w:hAnsi="Times New Roman" w:cs="Times New Roman"/>
          <w:sz w:val="28"/>
          <w:szCs w:val="28"/>
        </w:rPr>
        <w:t>Предпринять дополнительные меры по повышению качества общего образования. С этой целью:</w:t>
      </w:r>
    </w:p>
    <w:p w:rsidR="0033502F" w:rsidRPr="007B7159" w:rsidRDefault="0033502F" w:rsidP="0033502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59">
        <w:rPr>
          <w:rFonts w:ascii="Times New Roman" w:eastAsia="Calibri" w:hAnsi="Times New Roman" w:cs="Times New Roman"/>
          <w:sz w:val="28"/>
          <w:szCs w:val="28"/>
        </w:rPr>
        <w:t>реализовать краевой проект «Поддержка школ, работающих в сложных социальных условиях»;</w:t>
      </w:r>
    </w:p>
    <w:p w:rsidR="0033502F" w:rsidRPr="007B7159" w:rsidRDefault="0033502F" w:rsidP="0033502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59">
        <w:rPr>
          <w:rFonts w:ascii="Times New Roman" w:eastAsia="Calibri" w:hAnsi="Times New Roman" w:cs="Times New Roman"/>
          <w:sz w:val="28"/>
          <w:szCs w:val="28"/>
        </w:rPr>
        <w:t xml:space="preserve">продолжить совершенствование </w:t>
      </w:r>
      <w:proofErr w:type="spellStart"/>
      <w:r w:rsidRPr="007B7159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7B7159">
        <w:rPr>
          <w:rFonts w:ascii="Times New Roman" w:eastAsia="Calibri" w:hAnsi="Times New Roman" w:cs="Times New Roman"/>
          <w:sz w:val="28"/>
          <w:szCs w:val="28"/>
        </w:rPr>
        <w:t xml:space="preserve"> работы среди детей и молодежи.</w:t>
      </w:r>
    </w:p>
    <w:p w:rsidR="0033502F" w:rsidRPr="007B7159" w:rsidRDefault="0033502F" w:rsidP="0033502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59">
        <w:rPr>
          <w:rFonts w:ascii="Times New Roman" w:eastAsia="Calibri" w:hAnsi="Times New Roman" w:cs="Times New Roman"/>
          <w:sz w:val="28"/>
          <w:szCs w:val="28"/>
        </w:rPr>
        <w:t xml:space="preserve">обеспечить реализацию  </w:t>
      </w:r>
      <w:r w:rsidRPr="007B7159">
        <w:rPr>
          <w:rFonts w:ascii="Times New Roman" w:eastAsia="Calibri" w:hAnsi="Times New Roman" w:cs="Times New Roman"/>
          <w:bCs/>
          <w:sz w:val="28"/>
          <w:szCs w:val="28"/>
        </w:rPr>
        <w:t xml:space="preserve">Плана мероприятий </w:t>
      </w:r>
      <w:r w:rsidR="001A5C5B">
        <w:rPr>
          <w:rFonts w:ascii="Times New Roman" w:eastAsia="Calibri" w:hAnsi="Times New Roman" w:cs="Times New Roman"/>
          <w:bCs/>
          <w:sz w:val="28"/>
          <w:szCs w:val="28"/>
        </w:rPr>
        <w:t xml:space="preserve">Комитета по образованию </w:t>
      </w:r>
      <w:r w:rsidRPr="007B7159">
        <w:rPr>
          <w:rFonts w:ascii="Times New Roman" w:eastAsia="Calibri" w:hAnsi="Times New Roman" w:cs="Times New Roman"/>
          <w:bCs/>
          <w:sz w:val="28"/>
          <w:szCs w:val="28"/>
        </w:rPr>
        <w:t xml:space="preserve">по реализации межведомственного комплексного плана по вопросам организации инклюзивного дошкольного и общего образования и создания специальных </w:t>
      </w:r>
      <w:r w:rsidRPr="007B715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условий для получения образования детьми-инвалидами и </w:t>
      </w:r>
      <w:r w:rsidRPr="007B7159">
        <w:rPr>
          <w:rFonts w:ascii="Times New Roman" w:eastAsia="Calibri" w:hAnsi="Times New Roman" w:cs="Times New Roman"/>
          <w:sz w:val="28"/>
          <w:szCs w:val="28"/>
        </w:rPr>
        <w:t xml:space="preserve">детьми </w:t>
      </w:r>
      <w:r w:rsidRPr="007B7159">
        <w:rPr>
          <w:rFonts w:ascii="Times New Roman" w:eastAsia="Calibri" w:hAnsi="Times New Roman" w:cs="Times New Roman"/>
          <w:bCs/>
          <w:sz w:val="28"/>
          <w:szCs w:val="28"/>
        </w:rPr>
        <w:t xml:space="preserve">с ограниченными возможностями </w:t>
      </w:r>
      <w:r w:rsidRPr="007B7159">
        <w:rPr>
          <w:rFonts w:ascii="Times New Roman" w:eastAsia="Calibri" w:hAnsi="Times New Roman" w:cs="Times New Roman"/>
          <w:sz w:val="28"/>
          <w:szCs w:val="28"/>
        </w:rPr>
        <w:t>здоровья на 2015 год;</w:t>
      </w:r>
    </w:p>
    <w:p w:rsidR="0033502F" w:rsidRPr="007B7159" w:rsidRDefault="0033502F" w:rsidP="0033502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59">
        <w:rPr>
          <w:rFonts w:ascii="Times New Roman" w:eastAsia="Calibri" w:hAnsi="Times New Roman" w:cs="Times New Roman"/>
          <w:sz w:val="28"/>
          <w:szCs w:val="28"/>
        </w:rPr>
        <w:t>обеспечить реализацию Плана-графика мероприятий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образования, обучающихся с умственной отсталостью (интеллектуальны</w:t>
      </w:r>
      <w:r w:rsidR="001A5C5B">
        <w:rPr>
          <w:rFonts w:ascii="Times New Roman" w:eastAsia="Calibri" w:hAnsi="Times New Roman" w:cs="Times New Roman"/>
          <w:sz w:val="28"/>
          <w:szCs w:val="28"/>
        </w:rPr>
        <w:t xml:space="preserve">ми нарушениями) в </w:t>
      </w:r>
      <w:r w:rsidR="007B7159" w:rsidRPr="007B7159">
        <w:rPr>
          <w:rFonts w:ascii="Times New Roman" w:eastAsia="Calibri" w:hAnsi="Times New Roman" w:cs="Times New Roman"/>
          <w:sz w:val="28"/>
          <w:szCs w:val="28"/>
        </w:rPr>
        <w:t xml:space="preserve"> районе</w:t>
      </w:r>
      <w:r w:rsidRPr="007B71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502F" w:rsidRPr="007B7159" w:rsidRDefault="0033502F" w:rsidP="0033502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59">
        <w:rPr>
          <w:rFonts w:ascii="Times New Roman" w:eastAsia="Calibri" w:hAnsi="Times New Roman" w:cs="Times New Roman"/>
          <w:sz w:val="28"/>
          <w:szCs w:val="28"/>
        </w:rPr>
        <w:t>Совершенствовать формы взаимодействия с</w:t>
      </w:r>
      <w:r w:rsidR="007B7159" w:rsidRPr="007B7159">
        <w:rPr>
          <w:rFonts w:ascii="Times New Roman" w:eastAsia="Calibri" w:hAnsi="Times New Roman" w:cs="Times New Roman"/>
          <w:sz w:val="28"/>
          <w:szCs w:val="28"/>
        </w:rPr>
        <w:t xml:space="preserve"> районной</w:t>
      </w:r>
      <w:r w:rsidRPr="007B7159">
        <w:rPr>
          <w:rFonts w:ascii="Times New Roman" w:eastAsia="Calibri" w:hAnsi="Times New Roman" w:cs="Times New Roman"/>
          <w:sz w:val="28"/>
          <w:szCs w:val="28"/>
        </w:rPr>
        <w:t xml:space="preserve">  организацией профсоюза работников народного образования и науки РФ. С этой целью:</w:t>
      </w:r>
    </w:p>
    <w:p w:rsidR="0033502F" w:rsidRPr="007B7159" w:rsidRDefault="0033502F" w:rsidP="0033502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59">
        <w:rPr>
          <w:rFonts w:ascii="Times New Roman" w:eastAsia="Calibri" w:hAnsi="Times New Roman" w:cs="Times New Roman"/>
          <w:sz w:val="28"/>
          <w:szCs w:val="28"/>
        </w:rPr>
        <w:t>реализовать совместный с профсоюзными организациями всех уровней комплекс мероприятий по развитию системы социального партнерства в сис</w:t>
      </w:r>
      <w:r w:rsidR="007B7159" w:rsidRPr="007B7159">
        <w:rPr>
          <w:rFonts w:ascii="Times New Roman" w:eastAsia="Calibri" w:hAnsi="Times New Roman" w:cs="Times New Roman"/>
          <w:sz w:val="28"/>
          <w:szCs w:val="28"/>
        </w:rPr>
        <w:t>теме образования района</w:t>
      </w:r>
      <w:r w:rsidRPr="007B7159">
        <w:rPr>
          <w:rFonts w:ascii="Times New Roman" w:eastAsia="Calibri" w:hAnsi="Times New Roman" w:cs="Times New Roman"/>
          <w:sz w:val="28"/>
          <w:szCs w:val="28"/>
        </w:rPr>
        <w:t>, для чего:</w:t>
      </w:r>
    </w:p>
    <w:p w:rsidR="0033502F" w:rsidRPr="007B7159" w:rsidRDefault="0033502F" w:rsidP="0033502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59">
        <w:rPr>
          <w:rFonts w:ascii="Times New Roman" w:eastAsia="Calibri" w:hAnsi="Times New Roman" w:cs="Times New Roman"/>
          <w:sz w:val="28"/>
          <w:szCs w:val="28"/>
        </w:rPr>
        <w:t>способствовать совершенствованию и повышению эффективности коллективно-договорного регулирования социально-трудовых отношений через организацию работы постоянно действующих совместных отраслевых комиссий (рабочих групп) по вопросам развития кадрового потенциала сферы образования региона, условий и оплаты труда, охраны труда и здоровья и т.п.;</w:t>
      </w:r>
    </w:p>
    <w:p w:rsidR="0033502F" w:rsidRPr="007B7159" w:rsidRDefault="007B7159" w:rsidP="0033502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59">
        <w:rPr>
          <w:rFonts w:ascii="Times New Roman" w:eastAsia="Calibri" w:hAnsi="Times New Roman" w:cs="Times New Roman"/>
          <w:sz w:val="28"/>
          <w:szCs w:val="28"/>
        </w:rPr>
        <w:t>принять в</w:t>
      </w:r>
      <w:r w:rsidR="0033502F" w:rsidRPr="007B7159">
        <w:rPr>
          <w:rFonts w:ascii="Times New Roman" w:eastAsia="Calibri" w:hAnsi="Times New Roman" w:cs="Times New Roman"/>
          <w:sz w:val="28"/>
          <w:szCs w:val="28"/>
        </w:rPr>
        <w:t xml:space="preserve"> муниципальном образовании и образовательных организациях совместные с профсоюзными организациями планы работы на календарный год по актуальным вопросам взаимодействия;</w:t>
      </w:r>
    </w:p>
    <w:p w:rsidR="0033502F" w:rsidRPr="007B7159" w:rsidRDefault="0033502F" w:rsidP="0033502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159">
        <w:rPr>
          <w:rFonts w:ascii="Times New Roman" w:eastAsia="Calibri" w:hAnsi="Times New Roman" w:cs="Times New Roman"/>
          <w:sz w:val="28"/>
          <w:szCs w:val="28"/>
        </w:rPr>
        <w:t>обеспечить условия для расширения участия работников в управлении образовательными организациями, путём содействия развитию и расширению профсоюзных организаций, повышению качества их работы.</w:t>
      </w:r>
    </w:p>
    <w:p w:rsidR="0033502F" w:rsidRPr="0033502F" w:rsidRDefault="0033502F" w:rsidP="0033502F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3502F" w:rsidRPr="007B7159" w:rsidRDefault="0033502F" w:rsidP="006D73E5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E5" w:rsidRPr="007B7159" w:rsidRDefault="006D73E5" w:rsidP="006D73E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D73E5" w:rsidRPr="007B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A6B"/>
    <w:multiLevelType w:val="hybridMultilevel"/>
    <w:tmpl w:val="1D36F1F8"/>
    <w:lvl w:ilvl="0" w:tplc="7F987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07E99"/>
    <w:multiLevelType w:val="hybridMultilevel"/>
    <w:tmpl w:val="5FA6CDBE"/>
    <w:lvl w:ilvl="0" w:tplc="11A64E4E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0674A3"/>
    <w:multiLevelType w:val="hybridMultilevel"/>
    <w:tmpl w:val="D3F4F8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A11483"/>
    <w:multiLevelType w:val="hybridMultilevel"/>
    <w:tmpl w:val="524824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F3"/>
    <w:rsid w:val="000210F3"/>
    <w:rsid w:val="001A5C5B"/>
    <w:rsid w:val="002C6712"/>
    <w:rsid w:val="0033502F"/>
    <w:rsid w:val="0040432E"/>
    <w:rsid w:val="006D73E5"/>
    <w:rsid w:val="00747ABC"/>
    <w:rsid w:val="007B7159"/>
    <w:rsid w:val="00C531C5"/>
    <w:rsid w:val="00DF14E9"/>
    <w:rsid w:val="00FA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7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7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6</cp:revision>
  <cp:lastPrinted>2015-08-31T08:36:00Z</cp:lastPrinted>
  <dcterms:created xsi:type="dcterms:W3CDTF">2015-08-31T05:47:00Z</dcterms:created>
  <dcterms:modified xsi:type="dcterms:W3CDTF">2015-08-31T09:25:00Z</dcterms:modified>
</cp:coreProperties>
</file>