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485A1D" w:rsidRDefault="00485A1D" w:rsidP="00485A1D">
      <w:pPr>
        <w:spacing w:after="0"/>
        <w:jc w:val="center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>
        <w:rPr>
          <w:rFonts w:ascii="Times New Roman" w:eastAsia="Courier New" w:hAnsi="Times New Roman" w:cs="Times New Roman"/>
          <w:sz w:val="20"/>
          <w:szCs w:val="20"/>
          <w:lang w:eastAsia="ru-RU"/>
        </w:rPr>
        <w:t>СВЕДЕНИЯ</w:t>
      </w:r>
    </w:p>
    <w:p w:rsidR="003E4645" w:rsidRDefault="00485A1D" w:rsidP="003E4645">
      <w:pPr>
        <w:pStyle w:val="20"/>
        <w:shd w:val="clear" w:color="auto" w:fill="auto"/>
        <w:tabs>
          <w:tab w:val="left" w:pos="16302"/>
        </w:tabs>
        <w:jc w:val="right"/>
        <w:rPr>
          <w:rFonts w:eastAsia="Courier New"/>
          <w:sz w:val="20"/>
          <w:szCs w:val="20"/>
          <w:lang w:eastAsia="ru-RU"/>
        </w:rPr>
      </w:pPr>
      <w:r>
        <w:rPr>
          <w:rFonts w:eastAsia="Courier New"/>
          <w:sz w:val="20"/>
          <w:szCs w:val="20"/>
          <w:lang w:eastAsia="ru-RU"/>
        </w:rPr>
        <w:t xml:space="preserve">                </w:t>
      </w:r>
      <w:r w:rsidR="003E4645">
        <w:rPr>
          <w:rFonts w:eastAsia="Courier New"/>
          <w:sz w:val="20"/>
          <w:szCs w:val="20"/>
          <w:lang w:eastAsia="ru-RU"/>
        </w:rPr>
        <w:t xml:space="preserve">                 </w:t>
      </w:r>
      <w:r>
        <w:rPr>
          <w:rFonts w:eastAsia="Courier New"/>
          <w:sz w:val="20"/>
          <w:szCs w:val="20"/>
          <w:lang w:eastAsia="ru-RU"/>
        </w:rPr>
        <w:t xml:space="preserve">    </w:t>
      </w:r>
      <w:r w:rsidR="003E4645">
        <w:rPr>
          <w:rFonts w:eastAsia="Courier New"/>
          <w:sz w:val="20"/>
          <w:szCs w:val="20"/>
          <w:lang w:eastAsia="ru-RU"/>
        </w:rPr>
        <w:t xml:space="preserve">об индикаторах Программы и их значениях                                                                         </w:t>
      </w:r>
      <w:r w:rsidR="003E4645">
        <w:rPr>
          <w:rFonts w:eastAsia="Courier New"/>
          <w:sz w:val="20"/>
          <w:szCs w:val="20"/>
          <w:lang w:eastAsia="ru-RU"/>
        </w:rPr>
        <w:t xml:space="preserve">        </w:t>
      </w:r>
      <w:r>
        <w:rPr>
          <w:rFonts w:eastAsia="Courier New"/>
          <w:sz w:val="20"/>
          <w:szCs w:val="20"/>
          <w:lang w:eastAsia="ru-RU"/>
        </w:rPr>
        <w:t xml:space="preserve"> </w:t>
      </w:r>
      <w:r w:rsidRPr="00041005">
        <w:rPr>
          <w:color w:val="000000"/>
          <w:sz w:val="24"/>
          <w:szCs w:val="24"/>
          <w:lang w:eastAsia="ru-RU"/>
        </w:rPr>
        <w:t>Таблица 1</w:t>
      </w:r>
    </w:p>
    <w:p w:rsidR="00485A1D" w:rsidRPr="003E4645" w:rsidRDefault="003E4645" w:rsidP="003E4645">
      <w:pPr>
        <w:tabs>
          <w:tab w:val="left" w:pos="11840"/>
        </w:tabs>
        <w:rPr>
          <w:lang w:eastAsia="ru-RU"/>
        </w:rPr>
      </w:pPr>
      <w:r>
        <w:rPr>
          <w:lang w:eastAsia="ru-RU"/>
        </w:rPr>
        <w:tab/>
      </w:r>
    </w:p>
    <w:p w:rsidR="00485A1D" w:rsidRPr="00041005" w:rsidRDefault="00485A1D" w:rsidP="00485A1D">
      <w:pPr>
        <w:spacing w:after="0"/>
        <w:jc w:val="center"/>
        <w:rPr>
          <w:rFonts w:ascii="Times New Roman" w:eastAsia="Courier New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709"/>
        <w:gridCol w:w="1559"/>
        <w:gridCol w:w="1276"/>
        <w:gridCol w:w="992"/>
        <w:gridCol w:w="850"/>
        <w:gridCol w:w="851"/>
        <w:gridCol w:w="850"/>
        <w:gridCol w:w="993"/>
        <w:gridCol w:w="850"/>
        <w:gridCol w:w="578"/>
      </w:tblGrid>
      <w:tr w:rsidR="00485A1D" w:rsidRPr="00807F9C" w:rsidTr="00485A1D">
        <w:trPr>
          <w:trHeight w:hRule="exact" w:val="42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60" w:line="240" w:lineRule="exact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№</w:t>
            </w:r>
          </w:p>
          <w:p w:rsidR="00485A1D" w:rsidRPr="00807F9C" w:rsidRDefault="00485A1D" w:rsidP="00485A1D">
            <w:pPr>
              <w:widowControl w:val="0"/>
              <w:spacing w:before="60" w:after="0" w:line="240" w:lineRule="exact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п</w:t>
            </w:r>
            <w:proofErr w:type="gramEnd"/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Наименование</w:t>
            </w:r>
          </w:p>
          <w:p w:rsidR="00485A1D" w:rsidRPr="00807F9C" w:rsidRDefault="00485A1D" w:rsidP="00485A1D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Едини</w:t>
            </w: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softHyphen/>
              <w:t>ца из</w:t>
            </w: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softHyphen/>
              <w:t>мере</w:t>
            </w: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softHyphen/>
              <w:t>ния</w:t>
            </w:r>
          </w:p>
        </w:tc>
        <w:tc>
          <w:tcPr>
            <w:tcW w:w="87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Значение по годам</w:t>
            </w:r>
          </w:p>
        </w:tc>
      </w:tr>
      <w:tr w:rsidR="00485A1D" w:rsidRPr="00807F9C" w:rsidTr="00485A1D">
        <w:trPr>
          <w:trHeight w:hRule="exact" w:val="365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2012</w:t>
            </w:r>
          </w:p>
          <w:p w:rsidR="00485A1D" w:rsidRPr="00807F9C" w:rsidRDefault="00485A1D" w:rsidP="00485A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год</w:t>
            </w:r>
          </w:p>
          <w:p w:rsidR="00485A1D" w:rsidRPr="00807F9C" w:rsidRDefault="00485A1D" w:rsidP="00485A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(факт)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2013</w:t>
            </w:r>
          </w:p>
          <w:p w:rsidR="00485A1D" w:rsidRPr="00807F9C" w:rsidRDefault="00485A1D" w:rsidP="00485A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год</w:t>
            </w:r>
          </w:p>
          <w:p w:rsidR="00485A1D" w:rsidRPr="00807F9C" w:rsidRDefault="00485A1D" w:rsidP="00485A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(оценка)</w:t>
            </w:r>
          </w:p>
        </w:tc>
        <w:tc>
          <w:tcPr>
            <w:tcW w:w="5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годы реализации государственной программы</w:t>
            </w:r>
          </w:p>
        </w:tc>
      </w:tr>
      <w:tr w:rsidR="00485A1D" w:rsidRPr="00807F9C" w:rsidTr="00485A1D">
        <w:trPr>
          <w:trHeight w:hRule="exact" w:val="869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2014</w:t>
            </w:r>
          </w:p>
          <w:p w:rsidR="00485A1D" w:rsidRPr="00807F9C" w:rsidRDefault="00485A1D" w:rsidP="00485A1D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2015</w:t>
            </w:r>
          </w:p>
          <w:p w:rsidR="00485A1D" w:rsidRPr="00807F9C" w:rsidRDefault="00485A1D" w:rsidP="00485A1D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2016</w:t>
            </w:r>
          </w:p>
          <w:p w:rsidR="00485A1D" w:rsidRPr="00807F9C" w:rsidRDefault="00485A1D" w:rsidP="00485A1D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2017</w:t>
            </w:r>
          </w:p>
          <w:p w:rsidR="00485A1D" w:rsidRPr="00807F9C" w:rsidRDefault="00485A1D" w:rsidP="00485A1D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12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2018</w:t>
            </w:r>
          </w:p>
          <w:p w:rsidR="00485A1D" w:rsidRPr="00807F9C" w:rsidRDefault="00485A1D" w:rsidP="00485A1D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12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2019</w:t>
            </w:r>
          </w:p>
          <w:p w:rsidR="00485A1D" w:rsidRPr="00807F9C" w:rsidRDefault="00485A1D" w:rsidP="00485A1D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12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2020</w:t>
            </w:r>
          </w:p>
          <w:p w:rsidR="00485A1D" w:rsidRPr="00807F9C" w:rsidRDefault="00485A1D" w:rsidP="00485A1D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год</w:t>
            </w:r>
          </w:p>
        </w:tc>
      </w:tr>
      <w:tr w:rsidR="00485A1D" w:rsidRPr="00807F9C" w:rsidTr="00485A1D">
        <w:trPr>
          <w:trHeight w:hRule="exact" w:val="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12</w:t>
            </w:r>
          </w:p>
        </w:tc>
      </w:tr>
      <w:tr w:rsidR="00485A1D" w:rsidRPr="00807F9C" w:rsidTr="00485A1D">
        <w:trPr>
          <w:trHeight w:hRule="exact" w:val="322"/>
        </w:trPr>
        <w:tc>
          <w:tcPr>
            <w:tcW w:w="140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Муниципальная программа Романовского района «Развитие образования и молодежной политики в Романовском районе» на 2014 - 2020 годы</w:t>
            </w:r>
          </w:p>
        </w:tc>
      </w:tr>
      <w:tr w:rsidR="00485A1D" w:rsidRPr="00807F9C" w:rsidTr="00485A1D">
        <w:trPr>
          <w:trHeight w:hRule="exact" w:val="19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Доступность дошкольного образования (отношение численности детей от 3 до 7 лет, которым предоставлена возмож</w:t>
            </w: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softHyphen/>
              <w:t>ность получать услуги дошкольного об</w:t>
            </w: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softHyphen/>
              <w:t>разования, к общей численности детей в возрасте от 3 до 7 лет, скорректирован</w:t>
            </w: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softHyphen/>
              <w:t>ной на численность детей в возрасте от 5 до 7 лет, обучающихся в школе)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%</w:t>
            </w:r>
          </w:p>
          <w:p w:rsidR="00485A1D" w:rsidRPr="002A2458" w:rsidRDefault="00485A1D" w:rsidP="00485A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100</w:t>
            </w:r>
          </w:p>
        </w:tc>
      </w:tr>
      <w:tr w:rsidR="00485A1D" w:rsidRPr="00807F9C" w:rsidTr="00485A1D">
        <w:trPr>
          <w:trHeight w:hRule="exact" w:val="11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Доля обучающихся муниципальных общеобразовательных организаций, которым предоставлена возможность обучаться в современных условиях, в общей численности обуча</w:t>
            </w: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softHyphen/>
              <w:t>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90</w:t>
            </w:r>
          </w:p>
        </w:tc>
      </w:tr>
      <w:tr w:rsidR="00485A1D" w:rsidRPr="00807F9C" w:rsidTr="00485A1D">
        <w:trPr>
          <w:trHeight w:hRule="exact" w:val="2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Отношение среднего балла единого гос</w:t>
            </w: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softHyphen/>
              <w:t>ударственного экзамена (в расчете на 1 предмет) в 10 процентах школ с луч</w:t>
            </w: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softHyphen/>
              <w:t>шими результатами единого государ</w:t>
            </w: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softHyphen/>
              <w:t>ственного экзамена к среднему баллу единого государственного экзамена (в расчете на 1 предмет) в 10 процентах  школ с худшими результатами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1,0</w:t>
            </w:r>
          </w:p>
        </w:tc>
      </w:tr>
      <w:tr w:rsidR="00485A1D" w:rsidRPr="00807F9C" w:rsidTr="00485A1D">
        <w:trPr>
          <w:trHeight w:hRule="exact" w:val="2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Удельный вес численности руководите</w:t>
            </w: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softHyphen/>
              <w:t>лей муниципальных организаций дошкольного образования, общеобразовательных организаций и ор</w:t>
            </w: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softHyphen/>
              <w:t>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</w:t>
            </w: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softHyphen/>
              <w:t>низаций дошкольного, общего, дополни</w:t>
            </w: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softHyphen/>
              <w:t>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98</w:t>
            </w:r>
          </w:p>
        </w:tc>
      </w:tr>
      <w:tr w:rsidR="00485A1D" w:rsidRPr="00807F9C" w:rsidTr="00485A1D">
        <w:trPr>
          <w:trHeight w:hRule="exact" w:val="16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2A28E" wp14:editId="3A42EB9E">
                      <wp:simplePos x="0" y="0"/>
                      <wp:positionH relativeFrom="column">
                        <wp:posOffset>-17536</wp:posOffset>
                      </wp:positionH>
                      <wp:positionV relativeFrom="paragraph">
                        <wp:posOffset>1011457</wp:posOffset>
                      </wp:positionV>
                      <wp:extent cx="89154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1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79.65pt" to="700.6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u24wEAAOUDAAAOAAAAZHJzL2Uyb0RvYy54bWysU0uO1DAQ3SNxB8t7OskI0BB1ehYzgg2C&#10;FjAH8Dh2x5J/sk0nvQPWSH0ErsACpJEGOINzI8rudAYBEgKxcVyuelX1XlWWZ4OSaMucF0Y3uFqU&#10;GDFNTSv0psGXrx7fO8XIB6JbIo1mDd4xj89Wd+8se1uzE9MZ2TKHIIn2dW8b3IVg66LwtGOK+IWx&#10;TIOTG6dIANNtitaRHrIrWZyU5cOiN661zlDmPbxeHJx4lfNzzmh4zrlnAckGQ28hny6fV+ksVktS&#10;bxyxnaBTG+QfulBEaCg6p7oggaDXTvySSgnqjDc8LKhRheFcUJY5AJuq/InNy45YlrmAON7OMvn/&#10;l5Y+264dEi3MDiNNFIwofhjfjPv4JX4c92h8G7/Fz/FTvI5f4/X4Du4343u4J2e8mZ73qEpK9tbX&#10;kPBcr91kebt2SZaBO5W+QBgNWf3drD4bAqLwePqoenC/hCHRo6+4BVrnwxNmFEqXBkuhkzCkJtun&#10;PkAxCD2GgJEaOZTOt7CTLAVL/YJxIAvFqozOa8bOpUNbAgtCKGU6ZCqQL0cnGBdSzsDyz8ApPkFZ&#10;XsG/Ac+IXNnoMIOV0Mb9rnoYji3zQ/xRgQPvJMGVaXd5KFka2KWs2LT3aVl/tDP89u9cfQcAAP//&#10;AwBQSwMEFAAGAAgAAAAhAKZPAwjfAAAACwEAAA8AAABkcnMvZG93bnJldi54bWxMj91Kw0AQhe8F&#10;32EZwRtpN42N1JhNUaH0worY+ADb7JgEs7Mhu0lTn94pCHp5fjjzTbaebCtG7H3jSMFiHoFAKp1p&#10;qFLwUWxmKxA+aDK6dYQKTuhhnV9eZDo17kjvOO5DJXiEfKoV1CF0qZS+rNFqP3cdEmefrrc6sOwr&#10;aXp95HHbyjiK7qTVDfGFWnf4XGP5tR+sgu3mCV+S01AtTbItbsZi9/r9tlLq+mp6fAARcAp/ZTjj&#10;MzrkzHRwAxkvWgWzmMkD+8n9LYhzYRktYhCHX0vmmfz/Q/4DAAD//wMAUEsBAi0AFAAGAAgAAAAh&#10;ALaDOJL+AAAA4QEAABMAAAAAAAAAAAAAAAAAAAAAAFtDb250ZW50X1R5cGVzXS54bWxQSwECLQAU&#10;AAYACAAAACEAOP0h/9YAAACUAQAACwAAAAAAAAAAAAAAAAAvAQAAX3JlbHMvLnJlbHNQSwECLQAU&#10;AAYACAAAACEAb9ZbtuMBAADlAwAADgAAAAAAAAAAAAAAAAAuAgAAZHJzL2Uyb0RvYy54bWxQSwEC&#10;LQAUAAYACAAAACEApk8DCN8AAAALAQAADwAAAAAAAAAAAAAAAAA9BAAAZHJzL2Rvd25yZXYueG1s&#10;UEsFBgAAAAAEAAQA8wAAAEkFAAAAAA==&#10;" strokecolor="#4579b8 [3044]"/>
                  </w:pict>
                </mc:Fallback>
              </mc:AlternateContent>
            </w: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gramStart"/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Доля молодых людей в возрасте от 14 до 35 лет, вовлеченных в реализуемые ор</w:t>
            </w: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softHyphen/>
              <w:t>ганами исполнительной власти проекты и программы в сфере молодёжной поли</w:t>
            </w: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softHyphen/>
              <w:t>тики, в общей численности молодежи в возрасте от 14 до 35 лет, до 50%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1D" w:rsidRPr="00807F9C" w:rsidRDefault="00485A1D" w:rsidP="00485A1D">
            <w:pPr>
              <w:widowControl w:val="0"/>
              <w:shd w:val="clear" w:color="auto" w:fill="FFFFFF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07F9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25,0</w:t>
            </w:r>
          </w:p>
        </w:tc>
      </w:tr>
    </w:tbl>
    <w:p w:rsidR="00485A1D" w:rsidRPr="00041005" w:rsidRDefault="00041005" w:rsidP="00485A1D">
      <w:pPr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>
        <w:rPr>
          <w:rFonts w:eastAsia="Courier New"/>
          <w:sz w:val="20"/>
          <w:szCs w:val="20"/>
          <w:lang w:eastAsia="ru-RU"/>
        </w:rPr>
        <w:t xml:space="preserve">                                                    </w:t>
      </w:r>
    </w:p>
    <w:p w:rsidR="00041005" w:rsidRPr="00041005" w:rsidRDefault="00041005" w:rsidP="00807F9C">
      <w:pPr>
        <w:ind w:left="709" w:right="678"/>
        <w:jc w:val="center"/>
        <w:rPr>
          <w:rFonts w:ascii="Times New Roman" w:eastAsia="Courier New" w:hAnsi="Times New Roman" w:cs="Times New Roman"/>
          <w:sz w:val="20"/>
          <w:szCs w:val="20"/>
          <w:lang w:eastAsia="ru-RU"/>
        </w:rPr>
        <w:sectPr w:rsidR="00041005" w:rsidRPr="00041005" w:rsidSect="00332126">
          <w:headerReference w:type="default" r:id="rId7"/>
          <w:pgSz w:w="16839" w:h="11907" w:orient="landscape" w:code="9"/>
          <w:pgMar w:top="1134" w:right="850" w:bottom="1134" w:left="1701" w:header="0" w:footer="6" w:gutter="0"/>
          <w:pgNumType w:start="15"/>
          <w:cols w:space="720"/>
          <w:noEndnote/>
          <w:docGrid w:linePitch="360"/>
        </w:sectPr>
      </w:pPr>
    </w:p>
    <w:p w:rsidR="00041005" w:rsidRPr="00041005" w:rsidRDefault="00041005" w:rsidP="00041005">
      <w:pPr>
        <w:framePr w:wrap="none" w:vAnchor="page" w:hAnchor="page" w:x="15487" w:y="3291"/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0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406"/>
        <w:gridCol w:w="994"/>
        <w:gridCol w:w="1147"/>
        <w:gridCol w:w="1138"/>
        <w:gridCol w:w="883"/>
        <w:gridCol w:w="874"/>
        <w:gridCol w:w="878"/>
        <w:gridCol w:w="883"/>
        <w:gridCol w:w="883"/>
        <w:gridCol w:w="875"/>
        <w:gridCol w:w="1357"/>
      </w:tblGrid>
      <w:tr w:rsidR="00041005" w:rsidRPr="00041005" w:rsidTr="00E47380">
        <w:trPr>
          <w:trHeight w:hRule="exact" w:val="63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Подпрограмма 1 «Развитие дошкольного образования в Романовском районе»</w:t>
            </w:r>
          </w:p>
        </w:tc>
      </w:tr>
      <w:tr w:rsidR="00041005" w:rsidRPr="00041005" w:rsidTr="00E47380">
        <w:trPr>
          <w:trHeight w:hRule="exact" w:val="10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Доля детей, воспитывающихся в отве</w:t>
            </w: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чающих современным требованиям до</w:t>
            </w: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школьных образовательных учреждени</w:t>
            </w: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ях, в общем числе дошкольников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</w:tr>
      <w:tr w:rsidR="00041005" w:rsidRPr="00041005" w:rsidTr="00E47380">
        <w:trPr>
          <w:trHeight w:hRule="exact" w:val="11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Удельный вес численности детей в воз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расте от 0 до 3 лет, охваченных про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граммами поддержки раннего развития, в общей численности детей соответ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ствующего возраста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18,5</w:t>
            </w:r>
          </w:p>
        </w:tc>
      </w:tr>
      <w:tr w:rsidR="00041005" w:rsidRPr="00041005" w:rsidTr="00E47380">
        <w:trPr>
          <w:trHeight w:hRule="exact" w:val="19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Доступность </w:t>
            </w:r>
            <w:proofErr w:type="spellStart"/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предшкольного</w:t>
            </w:r>
            <w:proofErr w:type="spellEnd"/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образова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ния (отношение численности детей от 5 до 7 лет, которым предоставлена воз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можность получать услуги дошкольного образования, к общей численности детей в возрасте от 5 до 7 лет, скорректиро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ванной на численность детей в возрасте от 5 до 7 лет, обучающихся в школе)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</w:tr>
      <w:tr w:rsidR="00041005" w:rsidRPr="00041005" w:rsidTr="00E47380">
        <w:trPr>
          <w:trHeight w:hRule="exact" w:val="381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Подпрограмма 2 «Развитие общего и дополнительного образования в Романовском районе»</w:t>
            </w:r>
          </w:p>
        </w:tc>
      </w:tr>
      <w:tr w:rsidR="00041005" w:rsidRPr="00041005" w:rsidTr="00E47380">
        <w:trPr>
          <w:trHeight w:hRule="exact" w:val="11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Снижение доли воспитанников учре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ждений для детей-сирот и детей, остав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шихся без попечения родителей, в об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щем числе детей-сирот и детей, остав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шихся без попечения родителей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041005" w:rsidRPr="00041005" w:rsidTr="00E47380">
        <w:trPr>
          <w:trHeight w:hRule="exact" w:val="14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Доля детей по категориям местожитель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в районе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80,5</w:t>
            </w:r>
          </w:p>
        </w:tc>
      </w:tr>
      <w:tr w:rsidR="00041005" w:rsidRPr="00041005" w:rsidTr="00E47380">
        <w:trPr>
          <w:trHeight w:hRule="exact" w:val="1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Доля обучающихся общеобразователь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ных организаций по новым федераль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ным государственным образовательным стандартам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82</w:t>
            </w:r>
          </w:p>
        </w:tc>
      </w:tr>
      <w:tr w:rsidR="00041005" w:rsidRPr="00041005" w:rsidTr="00E47380">
        <w:trPr>
          <w:trHeight w:hRule="exact" w:val="1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Доля обучающихся по программам об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 xml:space="preserve">щего образования, участвующих в олимпиадах и конкурсах различного уровня, в общей </w:t>
            </w:r>
            <w:proofErr w:type="gramStart"/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обучаю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щихся по программам общего образова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50</w:t>
            </w:r>
          </w:p>
        </w:tc>
      </w:tr>
      <w:tr w:rsidR="00041005" w:rsidRPr="00041005" w:rsidTr="00E47380">
        <w:trPr>
          <w:trHeight w:hRule="exact" w:val="17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Охват детей в возрасте от 5 до 18 лет программами дополнительного образо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74,0</w:t>
            </w:r>
          </w:p>
        </w:tc>
      </w:tr>
    </w:tbl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E47380" w:rsidRDefault="00E47380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E47380" w:rsidRDefault="00E47380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E47380" w:rsidRPr="00041005" w:rsidRDefault="00E47380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ectPr w:rsidR="00E47380" w:rsidRPr="00041005" w:rsidSect="002A2458">
          <w:pgSz w:w="16838" w:h="16834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41005" w:rsidRPr="00041005" w:rsidRDefault="00041005" w:rsidP="00041005">
      <w:pPr>
        <w:framePr w:wrap="none" w:vAnchor="page" w:hAnchor="page" w:x="15487" w:y="3291"/>
        <w:widowControl w:val="0"/>
        <w:spacing w:after="0" w:line="20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71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4569"/>
        <w:gridCol w:w="949"/>
        <w:gridCol w:w="1086"/>
        <w:gridCol w:w="1078"/>
        <w:gridCol w:w="835"/>
        <w:gridCol w:w="835"/>
        <w:gridCol w:w="840"/>
        <w:gridCol w:w="840"/>
        <w:gridCol w:w="835"/>
        <w:gridCol w:w="835"/>
        <w:gridCol w:w="1049"/>
      </w:tblGrid>
      <w:tr w:rsidR="00041005" w:rsidRPr="00041005" w:rsidTr="00E47380">
        <w:trPr>
          <w:trHeight w:hRule="exact" w:val="457"/>
        </w:trPr>
        <w:tc>
          <w:tcPr>
            <w:tcW w:w="14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Подпрограмма 3 «Профессиональная подготовка, переподготовка и повышение квалификации в Романовском районе»</w:t>
            </w:r>
          </w:p>
        </w:tc>
      </w:tr>
      <w:tr w:rsidR="00E47380" w:rsidRPr="00041005" w:rsidTr="00E47380">
        <w:trPr>
          <w:trHeight w:hRule="exact" w:val="25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Доля руководящих и педагогических ра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ботников государственных (муници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пальных) общеобразовательных органи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заций, своевременно прошедших повы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шение квалификации или профессио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нальную переподготовку, в общей чис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ленности руководящих и педагогических работников организаций общего образо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вания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98,8</w:t>
            </w:r>
          </w:p>
        </w:tc>
      </w:tr>
      <w:tr w:rsidR="00041005" w:rsidRPr="00041005" w:rsidTr="00E47380">
        <w:trPr>
          <w:trHeight w:hRule="exact" w:val="392"/>
        </w:trPr>
        <w:tc>
          <w:tcPr>
            <w:tcW w:w="145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Подпрограмма 4 «Молодежная политика в Романовском районе»</w:t>
            </w:r>
          </w:p>
        </w:tc>
      </w:tr>
      <w:tr w:rsidR="00E47380" w:rsidRPr="00041005" w:rsidTr="00E47380">
        <w:trPr>
          <w:trHeight w:hRule="exact" w:val="81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Доля детей, отдохнувших в детских оздоровительных организациях различ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ного типа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73,0</w:t>
            </w:r>
          </w:p>
        </w:tc>
      </w:tr>
      <w:tr w:rsidR="00E47380" w:rsidRPr="00041005" w:rsidTr="00E47380">
        <w:trPr>
          <w:trHeight w:hRule="exact" w:val="13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Удельный вес численности молодых людей в возрасте от 14 до 35 лет, прини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мающих участие в добровольческой дея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тельности, в общей численности моло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дежи в возрасте от 14 до 35 лет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10</w:t>
            </w:r>
          </w:p>
        </w:tc>
      </w:tr>
      <w:tr w:rsidR="00E47380" w:rsidRPr="00041005" w:rsidTr="00E47380">
        <w:trPr>
          <w:trHeight w:hRule="exact" w:val="20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                        17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Удельный вес численности молодых людей в возрасте от 14 до 35 лет, вовле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ченных в реализуемые органами испол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нительной власти проекты и программы в сфере поддержки талантливой моло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дежи, в общем количестве молодежи в возрасте от 14 до 35 лет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2,8</w:t>
            </w:r>
          </w:p>
        </w:tc>
      </w:tr>
      <w:tr w:rsidR="00E47380" w:rsidRPr="00041005" w:rsidTr="00E47380">
        <w:trPr>
          <w:trHeight w:hRule="exact" w:val="16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    18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Удельный вес числа муниципальных об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разований района, реализующих проекты и программы по работе с молодежью, ока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завшейся в трудной жизненной ситуа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ции, в общем числе муниципальных об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разований района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100</w:t>
            </w:r>
          </w:p>
        </w:tc>
      </w:tr>
      <w:tr w:rsidR="00041005" w:rsidRPr="00041005" w:rsidTr="00E47380">
        <w:trPr>
          <w:trHeight w:hRule="exact" w:val="622"/>
        </w:trPr>
        <w:tc>
          <w:tcPr>
            <w:tcW w:w="14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Подпрограмма 5 «Обеспечение деятельности и развития системы образования в Романовском районе на основе оценки качества образования»</w:t>
            </w:r>
          </w:p>
        </w:tc>
      </w:tr>
      <w:tr w:rsidR="00E47380" w:rsidRPr="00041005" w:rsidTr="00E47380">
        <w:trPr>
          <w:trHeight w:hRule="exact" w:val="90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Доля учителей в возрасте до 35 лет в общей численности учителей общеобра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зовательных организаций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24</w:t>
            </w:r>
          </w:p>
        </w:tc>
      </w:tr>
      <w:tr w:rsidR="00E47380" w:rsidRPr="00041005" w:rsidTr="00E47380">
        <w:trPr>
          <w:trHeight w:hRule="exact" w:val="22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Количество педагогических работников организаций образования, прошедших лечение в санаторно-курортных органи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зациях, расположенных на территории Алтайского края, за счет краевого и местного бюд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жетов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ind w:left="3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hd w:val="clear" w:color="auto" w:fill="FFFFFF"/>
              <w:spacing w:after="0" w:line="200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</w:tr>
    </w:tbl>
    <w:p w:rsidR="00041005" w:rsidRPr="00041005" w:rsidRDefault="00041005" w:rsidP="00041005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ectPr w:rsidR="00041005" w:rsidRPr="00041005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41005" w:rsidRPr="00041005" w:rsidRDefault="00041005" w:rsidP="00041005">
      <w:pPr>
        <w:framePr w:wrap="none" w:vAnchor="page" w:hAnchor="page" w:x="15461" w:y="3291"/>
        <w:widowControl w:val="0"/>
        <w:spacing w:after="0" w:line="20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</w:pPr>
      <w:r w:rsidRPr="00041005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  <w:lastRenderedPageBreak/>
        <w:t>20</w:t>
      </w:r>
    </w:p>
    <w:tbl>
      <w:tblPr>
        <w:tblpPr w:leftFromText="180" w:rightFromText="180" w:vertAnchor="text" w:horzAnchor="margin" w:tblpXSpec="center" w:tblpY="23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4405"/>
        <w:gridCol w:w="947"/>
        <w:gridCol w:w="1083"/>
        <w:gridCol w:w="1064"/>
        <w:gridCol w:w="833"/>
        <w:gridCol w:w="825"/>
        <w:gridCol w:w="833"/>
        <w:gridCol w:w="833"/>
        <w:gridCol w:w="825"/>
        <w:gridCol w:w="829"/>
        <w:gridCol w:w="1033"/>
      </w:tblGrid>
      <w:tr w:rsidR="00041005" w:rsidRPr="00041005" w:rsidTr="00E47380">
        <w:trPr>
          <w:trHeight w:hRule="exact" w:val="16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4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Число уровней образования, на которых реализуются механизмы внешней оцен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ки качества образования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</w:tr>
      <w:tr w:rsidR="00041005" w:rsidRPr="00041005" w:rsidTr="00E47380">
        <w:trPr>
          <w:trHeight w:hRule="exact" w:val="139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Доля образовательных организаций, обеспечивающих потребителям доступ к информации о своей деятельности на официальных сайтах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100</w:t>
            </w:r>
          </w:p>
        </w:tc>
      </w:tr>
      <w:tr w:rsidR="00041005" w:rsidRPr="00041005" w:rsidTr="00E47380">
        <w:trPr>
          <w:trHeight w:hRule="exact" w:val="241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Доля выпускников муниципальных общеобразовательных организаций, не сдавших единый госу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дарственный экзамен, в общей числен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ности выпускников муниципальных общеобразовательных организаций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1,5</w:t>
            </w:r>
          </w:p>
        </w:tc>
      </w:tr>
      <w:tr w:rsidR="00041005" w:rsidRPr="00041005" w:rsidTr="00E47380">
        <w:trPr>
          <w:trHeight w:hRule="exact" w:val="18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24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24</w:t>
            </w:r>
          </w:p>
          <w:p w:rsidR="00041005" w:rsidRPr="00041005" w:rsidRDefault="00041005" w:rsidP="00E47380">
            <w:pPr>
              <w:widowControl w:val="0"/>
              <w:tabs>
                <w:tab w:val="left" w:leader="dot" w:pos="139"/>
              </w:tabs>
              <w:spacing w:before="24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Доля обучающихся 9 классов, не про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шедших государственную (итоговую)  аттестацию в форме ГИА-9, в общей численности обучающихся 9 классов муниципальных об</w:t>
            </w: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softHyphen/>
              <w:t>щеобразовательных организаций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41005" w:rsidRPr="00041005" w:rsidRDefault="00041005" w:rsidP="00E47380">
            <w:pPr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0410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1,7</w:t>
            </w:r>
          </w:p>
        </w:tc>
      </w:tr>
    </w:tbl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sectPr w:rsidR="00041005" w:rsidRPr="00041005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41005" w:rsidRPr="00041005" w:rsidRDefault="00041005" w:rsidP="00041005">
      <w:pPr>
        <w:framePr w:wrap="none" w:vAnchor="page" w:hAnchor="page" w:x="15471" w:y="3296"/>
        <w:widowControl w:val="0"/>
        <w:spacing w:after="0" w:line="20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410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41005" w:rsidRPr="00041005" w:rsidRDefault="00041005" w:rsidP="0004100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410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041005" w:rsidRPr="00041005" w:rsidRDefault="00041005" w:rsidP="0004100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410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мероприятий муниципальной программы Романовского района «Развитие образования и молодежной политики</w:t>
      </w:r>
    </w:p>
    <w:p w:rsidR="00041005" w:rsidRPr="00041005" w:rsidRDefault="00041005" w:rsidP="0004100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410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Романовском районе на 2014-2020 годы»</w:t>
      </w:r>
    </w:p>
    <w:p w:rsidR="00041005" w:rsidRPr="00041005" w:rsidRDefault="00041005" w:rsidP="0004100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410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041005" w:rsidRPr="00041005" w:rsidRDefault="00041005" w:rsidP="0004100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410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041005" w:rsidRPr="00041005" w:rsidRDefault="00041005" w:rsidP="00041005">
      <w:pPr>
        <w:widowControl w:val="0"/>
        <w:spacing w:after="0" w:line="240" w:lineRule="auto"/>
        <w:ind w:left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04"/>
        <w:gridCol w:w="1755"/>
        <w:gridCol w:w="747"/>
        <w:gridCol w:w="131"/>
        <w:gridCol w:w="1046"/>
        <w:gridCol w:w="261"/>
        <w:gridCol w:w="131"/>
        <w:gridCol w:w="784"/>
        <w:gridCol w:w="131"/>
        <w:gridCol w:w="131"/>
        <w:gridCol w:w="915"/>
        <w:gridCol w:w="131"/>
        <w:gridCol w:w="915"/>
        <w:gridCol w:w="262"/>
        <w:gridCol w:w="1046"/>
        <w:gridCol w:w="130"/>
        <w:gridCol w:w="1178"/>
        <w:gridCol w:w="1120"/>
        <w:gridCol w:w="1007"/>
        <w:gridCol w:w="95"/>
        <w:gridCol w:w="912"/>
        <w:gridCol w:w="134"/>
        <w:gridCol w:w="131"/>
        <w:gridCol w:w="1347"/>
      </w:tblGrid>
      <w:tr w:rsidR="00041005" w:rsidRPr="00041005" w:rsidTr="003E4645">
        <w:trPr>
          <w:trHeight w:val="303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Цель,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задача, мероприятие</w:t>
            </w:r>
          </w:p>
        </w:tc>
        <w:tc>
          <w:tcPr>
            <w:tcW w:w="878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046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9282" w:type="dxa"/>
            <w:gridSpan w:val="17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477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</w:tr>
      <w:tr w:rsidR="00041005" w:rsidRPr="00041005" w:rsidTr="003E4645">
        <w:trPr>
          <w:trHeight w:val="51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4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7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41005" w:rsidRPr="00041005" w:rsidTr="003E4645">
        <w:trPr>
          <w:trHeight w:val="257"/>
        </w:trPr>
        <w:tc>
          <w:tcPr>
            <w:tcW w:w="50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41005" w:rsidRPr="00041005" w:rsidTr="003E4645">
        <w:trPr>
          <w:trHeight w:val="260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878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85698,9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125110,6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97265,6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104634,6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112594,6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121199,6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130497,6</w:t>
            </w:r>
          </w:p>
        </w:tc>
        <w:tc>
          <w:tcPr>
            <w:tcW w:w="114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777001,5</w:t>
            </w:r>
          </w:p>
        </w:tc>
        <w:tc>
          <w:tcPr>
            <w:tcW w:w="14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41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7981,6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9042,5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9635,5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10283,5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10984,5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11744,5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12567,5</w:t>
            </w:r>
          </w:p>
        </w:tc>
        <w:tc>
          <w:tcPr>
            <w:tcW w:w="114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72239,6</w:t>
            </w:r>
          </w:p>
        </w:tc>
        <w:tc>
          <w:tcPr>
            <w:tcW w:w="14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</w:tr>
      <w:tr w:rsidR="00041005" w:rsidRPr="00041005" w:rsidTr="003E4645">
        <w:trPr>
          <w:trHeight w:val="47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34655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35141,9</w:t>
            </w:r>
          </w:p>
        </w:tc>
        <w:tc>
          <w:tcPr>
            <w:tcW w:w="14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</w:tr>
      <w:tr w:rsidR="00041005" w:rsidRPr="00041005" w:rsidTr="003E4645">
        <w:trPr>
          <w:trHeight w:val="492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76460,4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80643,1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86860,1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93581,1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100840,1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108685,1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117160,1</w:t>
            </w:r>
          </w:p>
        </w:tc>
        <w:tc>
          <w:tcPr>
            <w:tcW w:w="114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664230</w:t>
            </w:r>
          </w:p>
        </w:tc>
        <w:tc>
          <w:tcPr>
            <w:tcW w:w="14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краевой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</w:tr>
      <w:tr w:rsidR="00041005" w:rsidRPr="00041005" w:rsidTr="003E4645">
        <w:trPr>
          <w:trHeight w:val="226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4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5390</w:t>
            </w:r>
          </w:p>
        </w:tc>
        <w:tc>
          <w:tcPr>
            <w:tcW w:w="14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41005" w:rsidRPr="00041005" w:rsidTr="003E4645">
        <w:trPr>
          <w:trHeight w:val="277"/>
        </w:trPr>
        <w:tc>
          <w:tcPr>
            <w:tcW w:w="14943" w:type="dxa"/>
            <w:gridSpan w:val="2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 «Развитие дошкольного образования в Романовском районе»</w:t>
            </w:r>
          </w:p>
        </w:tc>
      </w:tr>
      <w:tr w:rsidR="00041005" w:rsidRPr="00041005" w:rsidTr="003E4645">
        <w:trPr>
          <w:trHeight w:val="379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1. </w:t>
            </w:r>
            <w:proofErr w:type="spellStart"/>
            <w:proofErr w:type="gram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-печение</w:t>
            </w:r>
            <w:proofErr w:type="gram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условий для модернизации системы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дош-кольного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образо-вания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Рома-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новском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 и удовлетворение потребностей граждан в доступ-ном и качествен-ном дошкольном образовании</w:t>
            </w:r>
          </w:p>
        </w:tc>
        <w:tc>
          <w:tcPr>
            <w:tcW w:w="878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46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48432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14925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16177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17534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19009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20610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149527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60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7016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8189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8852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9572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10353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58178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</w:tr>
      <w:tr w:rsidR="00041005" w:rsidRPr="00041005" w:rsidTr="003E4645">
        <w:trPr>
          <w:trHeight w:val="58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34655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34655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41005" w:rsidRPr="00041005" w:rsidTr="003E4645">
        <w:trPr>
          <w:trHeight w:val="568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6761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7349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7988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8682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9437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10257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56694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</w:tr>
      <w:tr w:rsidR="00041005" w:rsidRPr="00041005" w:rsidTr="003E4645">
        <w:trPr>
          <w:trHeight w:val="88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12834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48426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14919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16171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17528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19003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20604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149485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041005" w:rsidRPr="00041005" w:rsidTr="003E4645">
        <w:trPr>
          <w:trHeight w:val="516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1.1. </w:t>
            </w:r>
            <w:proofErr w:type="spellStart"/>
            <w:proofErr w:type="gram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Повы-шение</w:t>
            </w:r>
            <w:proofErr w:type="spellEnd"/>
            <w:proofErr w:type="gram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доступности услуг дошкольного образования для населения района</w:t>
            </w:r>
          </w:p>
        </w:tc>
        <w:tc>
          <w:tcPr>
            <w:tcW w:w="878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46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34655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34655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</w:tr>
      <w:tr w:rsidR="00041005" w:rsidRPr="00041005" w:rsidTr="003E4645">
        <w:trPr>
          <w:trHeight w:val="620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7016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8189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8852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9572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10353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58178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краевой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</w:tr>
      <w:tr w:rsidR="00712A62" w:rsidRPr="00041005" w:rsidTr="003E4645">
        <w:trPr>
          <w:trHeight w:val="387"/>
        </w:trPr>
        <w:tc>
          <w:tcPr>
            <w:tcW w:w="504" w:type="dxa"/>
            <w:vMerge w:val="restart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5" w:type="dxa"/>
            <w:vMerge w:val="restart"/>
          </w:tcPr>
          <w:p w:rsidR="00712A62" w:rsidRPr="00041005" w:rsidRDefault="00712A62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1.1.1. Обеспечение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-дарственных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гаран-тий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реализации прав граждан на получение обще-доступного и бес-платного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дошколь-ного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</w:t>
            </w:r>
            <w:proofErr w:type="gram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дошкольных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обра-зовательных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орга-низациях</w:t>
            </w:r>
            <w:proofErr w:type="spellEnd"/>
          </w:p>
        </w:tc>
        <w:tc>
          <w:tcPr>
            <w:tcW w:w="878" w:type="dxa"/>
            <w:gridSpan w:val="2"/>
            <w:vMerge w:val="restart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46" w:type="dxa"/>
            <w:vMerge w:val="restart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 местного самоуправления Романовского района</w:t>
            </w:r>
          </w:p>
        </w:tc>
        <w:tc>
          <w:tcPr>
            <w:tcW w:w="1176" w:type="dxa"/>
            <w:gridSpan w:val="3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12099</w:t>
            </w:r>
          </w:p>
        </w:tc>
        <w:tc>
          <w:tcPr>
            <w:tcW w:w="1177" w:type="dxa"/>
            <w:gridSpan w:val="3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13148</w:t>
            </w:r>
          </w:p>
        </w:tc>
        <w:tc>
          <w:tcPr>
            <w:tcW w:w="1046" w:type="dxa"/>
            <w:gridSpan w:val="2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14292</w:t>
            </w:r>
          </w:p>
        </w:tc>
        <w:tc>
          <w:tcPr>
            <w:tcW w:w="1308" w:type="dxa"/>
            <w:gridSpan w:val="2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15536</w:t>
            </w:r>
          </w:p>
        </w:tc>
        <w:tc>
          <w:tcPr>
            <w:tcW w:w="1308" w:type="dxa"/>
            <w:gridSpan w:val="2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16887</w:t>
            </w:r>
          </w:p>
        </w:tc>
        <w:tc>
          <w:tcPr>
            <w:tcW w:w="1120" w:type="dxa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18356</w:t>
            </w:r>
          </w:p>
        </w:tc>
        <w:tc>
          <w:tcPr>
            <w:tcW w:w="1007" w:type="dxa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19952</w:t>
            </w:r>
          </w:p>
        </w:tc>
        <w:tc>
          <w:tcPr>
            <w:tcW w:w="1007" w:type="dxa"/>
            <w:gridSpan w:val="2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110270</w:t>
            </w:r>
          </w:p>
        </w:tc>
        <w:tc>
          <w:tcPr>
            <w:tcW w:w="1611" w:type="dxa"/>
            <w:gridSpan w:val="3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712A62" w:rsidRPr="00041005" w:rsidTr="003E4645">
        <w:trPr>
          <w:trHeight w:val="581"/>
        </w:trPr>
        <w:tc>
          <w:tcPr>
            <w:tcW w:w="504" w:type="dxa"/>
            <w:vMerge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712A62" w:rsidRPr="00041005" w:rsidRDefault="00712A62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2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</w:tcPr>
          <w:p w:rsidR="00712A62" w:rsidRPr="00041005" w:rsidRDefault="00712A62" w:rsidP="00712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712A62" w:rsidRPr="00041005" w:rsidTr="003E4645">
        <w:trPr>
          <w:trHeight w:val="488"/>
        </w:trPr>
        <w:tc>
          <w:tcPr>
            <w:tcW w:w="504" w:type="dxa"/>
            <w:vMerge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712A62" w:rsidRPr="00041005" w:rsidRDefault="00712A62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5885</w:t>
            </w:r>
          </w:p>
        </w:tc>
        <w:tc>
          <w:tcPr>
            <w:tcW w:w="1177" w:type="dxa"/>
            <w:gridSpan w:val="3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6393</w:t>
            </w:r>
          </w:p>
        </w:tc>
        <w:tc>
          <w:tcPr>
            <w:tcW w:w="1046" w:type="dxa"/>
            <w:gridSpan w:val="2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6949</w:t>
            </w:r>
          </w:p>
        </w:tc>
        <w:tc>
          <w:tcPr>
            <w:tcW w:w="1308" w:type="dxa"/>
            <w:gridSpan w:val="2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7554</w:t>
            </w:r>
          </w:p>
        </w:tc>
        <w:tc>
          <w:tcPr>
            <w:tcW w:w="1308" w:type="dxa"/>
            <w:gridSpan w:val="2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8211</w:t>
            </w:r>
          </w:p>
        </w:tc>
        <w:tc>
          <w:tcPr>
            <w:tcW w:w="1120" w:type="dxa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8925</w:t>
            </w:r>
          </w:p>
        </w:tc>
        <w:tc>
          <w:tcPr>
            <w:tcW w:w="1007" w:type="dxa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9701</w:t>
            </w:r>
          </w:p>
        </w:tc>
        <w:tc>
          <w:tcPr>
            <w:tcW w:w="1007" w:type="dxa"/>
            <w:gridSpan w:val="2"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536618</w:t>
            </w:r>
          </w:p>
        </w:tc>
        <w:tc>
          <w:tcPr>
            <w:tcW w:w="1611" w:type="dxa"/>
            <w:gridSpan w:val="3"/>
          </w:tcPr>
          <w:p w:rsidR="00712A62" w:rsidRPr="00712A62" w:rsidRDefault="00712A62" w:rsidP="00712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</w:t>
            </w:r>
          </w:p>
          <w:p w:rsidR="00712A62" w:rsidRPr="00041005" w:rsidRDefault="00712A62" w:rsidP="00712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</w:tr>
      <w:tr w:rsidR="00712A62" w:rsidRPr="00041005" w:rsidTr="003E4645">
        <w:trPr>
          <w:trHeight w:val="1277"/>
        </w:trPr>
        <w:tc>
          <w:tcPr>
            <w:tcW w:w="504" w:type="dxa"/>
            <w:vMerge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712A62" w:rsidRPr="00041005" w:rsidRDefault="00712A62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712A62" w:rsidRPr="00041005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:rsidR="00712A62" w:rsidRPr="00712A62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6214</w:t>
            </w:r>
          </w:p>
        </w:tc>
        <w:tc>
          <w:tcPr>
            <w:tcW w:w="1177" w:type="dxa"/>
            <w:gridSpan w:val="3"/>
          </w:tcPr>
          <w:p w:rsidR="00712A62" w:rsidRPr="00712A62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6755</w:t>
            </w:r>
          </w:p>
        </w:tc>
        <w:tc>
          <w:tcPr>
            <w:tcW w:w="1046" w:type="dxa"/>
            <w:gridSpan w:val="2"/>
          </w:tcPr>
          <w:p w:rsidR="00712A62" w:rsidRPr="00712A62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7343</w:t>
            </w:r>
          </w:p>
        </w:tc>
        <w:tc>
          <w:tcPr>
            <w:tcW w:w="1308" w:type="dxa"/>
            <w:gridSpan w:val="2"/>
          </w:tcPr>
          <w:p w:rsidR="00712A62" w:rsidRPr="00712A62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7982</w:t>
            </w:r>
          </w:p>
        </w:tc>
        <w:tc>
          <w:tcPr>
            <w:tcW w:w="1308" w:type="dxa"/>
            <w:gridSpan w:val="2"/>
          </w:tcPr>
          <w:p w:rsidR="00712A62" w:rsidRPr="00712A62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8676</w:t>
            </w:r>
          </w:p>
        </w:tc>
        <w:tc>
          <w:tcPr>
            <w:tcW w:w="1120" w:type="dxa"/>
          </w:tcPr>
          <w:p w:rsidR="00712A62" w:rsidRPr="00712A62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9431</w:t>
            </w:r>
          </w:p>
        </w:tc>
        <w:tc>
          <w:tcPr>
            <w:tcW w:w="1007" w:type="dxa"/>
          </w:tcPr>
          <w:p w:rsidR="00712A62" w:rsidRPr="00712A62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10251</w:t>
            </w:r>
          </w:p>
        </w:tc>
        <w:tc>
          <w:tcPr>
            <w:tcW w:w="1007" w:type="dxa"/>
            <w:gridSpan w:val="2"/>
          </w:tcPr>
          <w:p w:rsidR="00712A62" w:rsidRPr="00712A62" w:rsidRDefault="00712A62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56652</w:t>
            </w:r>
          </w:p>
        </w:tc>
        <w:tc>
          <w:tcPr>
            <w:tcW w:w="1611" w:type="dxa"/>
            <w:gridSpan w:val="3"/>
          </w:tcPr>
          <w:p w:rsidR="00712A62" w:rsidRPr="00712A62" w:rsidRDefault="00712A62" w:rsidP="00712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712A62" w:rsidRPr="00712A62" w:rsidRDefault="00712A62" w:rsidP="00712A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</w:tr>
      <w:tr w:rsidR="00041005" w:rsidRPr="00041005" w:rsidTr="003E4645">
        <w:trPr>
          <w:trHeight w:val="287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1.1.2.  Открытие новых групп за счет капитального </w:t>
            </w: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ремонта зданий, строительства и приобретения зданий дошкольных образовательных организаций</w:t>
            </w:r>
          </w:p>
        </w:tc>
        <w:tc>
          <w:tcPr>
            <w:tcW w:w="878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46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 местного самоуправления Романовс</w:t>
            </w: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кого района</w:t>
            </w:r>
          </w:p>
        </w:tc>
        <w:tc>
          <w:tcPr>
            <w:tcW w:w="1176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2427743,0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2427743,0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2427743,0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2427743,0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2427743,0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2427743,0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2427743,0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1699201,0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00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50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2427743,0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2427743,0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2427743,0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2427743,0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2427743,0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2427743,0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2427743,0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1699201,0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краевой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</w:tr>
      <w:tr w:rsidR="00041005" w:rsidRPr="00041005" w:rsidTr="003E4645">
        <w:trPr>
          <w:trHeight w:val="1708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bottom w:val="single" w:sz="4" w:space="0" w:color="auto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3"/>
            <w:tcBorders>
              <w:bottom w:val="single" w:sz="4" w:space="0" w:color="auto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34655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34655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41005" w:rsidRPr="00041005" w:rsidTr="003E4645">
        <w:trPr>
          <w:trHeight w:val="95"/>
        </w:trPr>
        <w:tc>
          <w:tcPr>
            <w:tcW w:w="14943" w:type="dxa"/>
            <w:gridSpan w:val="24"/>
            <w:tcBorders>
              <w:top w:val="nil"/>
              <w:left w:val="nil"/>
              <w:right w:val="nil"/>
            </w:tcBorders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05" w:rsidRPr="00041005" w:rsidTr="003E4645">
        <w:trPr>
          <w:trHeight w:val="432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1.1.3. Поддержка семей, воспитывающих детей раннего возраста, и образовательных организаций, осуществляющих инклюзивное образование</w:t>
            </w:r>
          </w:p>
        </w:tc>
        <w:tc>
          <w:tcPr>
            <w:tcW w:w="878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307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 местного самоуправления Романовского района, образовательные организации</w:t>
            </w:r>
          </w:p>
        </w:tc>
        <w:tc>
          <w:tcPr>
            <w:tcW w:w="117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15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5250,0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41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143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5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краевой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</w:tr>
      <w:tr w:rsidR="00041005" w:rsidRPr="00041005" w:rsidTr="003E4645">
        <w:trPr>
          <w:trHeight w:val="432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1.1.4. оснащение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дошк-ольных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-тельных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органи-заций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современ-ным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оборудо-ванием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корпусной мебелью,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спортив-ным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инвентарем, компьютерной тех-никой и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прог-раммным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обесп-ечением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учебно-наглядными</w:t>
            </w:r>
            <w:proofErr w:type="gram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посо-биями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мягким инвентарем, мате-риалами,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необхо-димыми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орга-низации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учебно-воспитательного процесса;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-приятия по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повы-шению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уровня пожарной  безо-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пасности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учреж-дений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78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307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 образования и молодежной политики Алтайского края (дале</w:t>
            </w:r>
            <w:proofErr w:type="gram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gram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«Главное управление»); орган местного самоуправления Романовского района</w:t>
            </w:r>
          </w:p>
        </w:tc>
        <w:tc>
          <w:tcPr>
            <w:tcW w:w="117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7800,0</w:t>
            </w:r>
          </w:p>
        </w:tc>
        <w:tc>
          <w:tcPr>
            <w:tcW w:w="915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7800,0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7800,0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7800,0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54600,0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94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5372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915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4206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краевой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</w:tr>
      <w:tr w:rsidR="00041005" w:rsidRPr="00041005" w:rsidTr="003E4645">
        <w:trPr>
          <w:trHeight w:val="415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1.2. Повышение качества услуг, предоставляемых населению района в сфере </w:t>
            </w:r>
            <w:proofErr w:type="spellStart"/>
            <w:proofErr w:type="gram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дошколь-ного</w:t>
            </w:r>
            <w:proofErr w:type="spellEnd"/>
            <w:proofErr w:type="gram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78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307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15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76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80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15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</w:tr>
      <w:tr w:rsidR="00041005" w:rsidRPr="00041005" w:rsidTr="003E4645">
        <w:trPr>
          <w:trHeight w:val="337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1.2.1. Проведение </w:t>
            </w:r>
            <w:proofErr w:type="gram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район-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конкурсов, направленных на выявление детской одаренности</w:t>
            </w:r>
          </w:p>
        </w:tc>
        <w:tc>
          <w:tcPr>
            <w:tcW w:w="878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307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17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915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2730,0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259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751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15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041005" w:rsidRPr="00041005" w:rsidTr="003E4645">
        <w:trPr>
          <w:trHeight w:val="400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1.2.2. Проведение </w:t>
            </w:r>
            <w:proofErr w:type="gram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район-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конкурсов среди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педаго-гических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работни-ков дошкольных образовательных организаций и среди дошкольных образовательных организаций</w:t>
            </w:r>
          </w:p>
        </w:tc>
        <w:tc>
          <w:tcPr>
            <w:tcW w:w="878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307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17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915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9800,0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19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219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5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8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611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</w:tr>
      <w:tr w:rsidR="00041005" w:rsidRPr="00041005" w:rsidTr="003E4645">
        <w:trPr>
          <w:trHeight w:val="1390"/>
        </w:trPr>
        <w:tc>
          <w:tcPr>
            <w:tcW w:w="14943" w:type="dxa"/>
            <w:gridSpan w:val="24"/>
            <w:tcBorders>
              <w:left w:val="nil"/>
              <w:right w:val="nil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05" w:rsidRPr="00041005" w:rsidTr="003E4645">
        <w:trPr>
          <w:trHeight w:val="845"/>
        </w:trPr>
        <w:tc>
          <w:tcPr>
            <w:tcW w:w="14943" w:type="dxa"/>
            <w:gridSpan w:val="24"/>
            <w:tcBorders>
              <w:top w:val="nil"/>
              <w:left w:val="nil"/>
              <w:right w:val="nil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05" w:rsidRPr="00041005" w:rsidTr="003E4645">
        <w:trPr>
          <w:trHeight w:val="257"/>
        </w:trPr>
        <w:tc>
          <w:tcPr>
            <w:tcW w:w="14943" w:type="dxa"/>
            <w:gridSpan w:val="2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Подпрограмма 2 «Развитие общего и дополнительного образования в Романовском районе»</w:t>
            </w:r>
          </w:p>
        </w:tc>
      </w:tr>
      <w:tr w:rsidR="00041005" w:rsidRPr="00041005" w:rsidTr="003E4645">
        <w:trPr>
          <w:trHeight w:val="418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2. Создание в системе общего образования и дополнительного образования </w:t>
            </w:r>
            <w:proofErr w:type="gram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proofErr w:type="gram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равных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возмож-ностей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совре-менного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качествен-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и позитивной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спе-циализации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детей</w:t>
            </w:r>
          </w:p>
        </w:tc>
        <w:tc>
          <w:tcPr>
            <w:tcW w:w="878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46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68161,3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71947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77601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83707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90302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97425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105117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594260,3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451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676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68116,3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71902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77556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83662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90257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97380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105072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593945,3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</w:t>
            </w:r>
          </w:p>
        </w:tc>
      </w:tr>
      <w:tr w:rsidR="00041005" w:rsidRPr="00041005" w:rsidTr="003E4645">
        <w:trPr>
          <w:trHeight w:val="958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</w:tr>
      <w:tr w:rsidR="00041005" w:rsidRPr="00041005" w:rsidTr="003E4645">
        <w:trPr>
          <w:trHeight w:val="337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2.1. Развитие </w:t>
            </w:r>
            <w:proofErr w:type="spellStart"/>
            <w:proofErr w:type="gram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-тельной</w:t>
            </w:r>
            <w:proofErr w:type="gram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сети,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орга-низационно-эконо-мических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меха-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низмов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инфра-структуры,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обеспе-чивающих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равный доступ населения к услугам общего образования и дополнительного образования детей, для формирования у обучающихся социальных компе-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тенций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граж-данских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установок, культуры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здоро-вого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образа жизни</w:t>
            </w:r>
          </w:p>
        </w:tc>
        <w:tc>
          <w:tcPr>
            <w:tcW w:w="878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46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10671620,6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10671620,6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10671620,6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10671620,6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10671620,6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10671620,6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10671620,6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74701344,2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00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3944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67831,3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71617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77271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83377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89972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97095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104787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591950,3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413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2.1.1. Обеспечение </w:t>
            </w:r>
            <w:proofErr w:type="spellStart"/>
            <w:proofErr w:type="gram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-дарственных</w:t>
            </w:r>
            <w:proofErr w:type="gram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гаран-тий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реализации прав на получение общедоступного и бесплатного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дош-кольного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началь-ного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общего, основного общего, среднего общего образования и обеспечение до-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полнительного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детей в муниципальных, краевых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-дарственных общеобразовательных организациях за счет средств краевого бюджета</w:t>
            </w:r>
          </w:p>
        </w:tc>
        <w:tc>
          <w:tcPr>
            <w:tcW w:w="878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46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 местного самоупра</w:t>
            </w: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вления Романовского района</w:t>
            </w:r>
          </w:p>
        </w:tc>
        <w:tc>
          <w:tcPr>
            <w:tcW w:w="130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9944103,2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9944103,2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9944103,2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9944103,2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9944103,2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9944103,2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9944103,2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69608722,4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488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4151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65442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70677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76331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82437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89032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96155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103847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583921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477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2.1.2. Компенсационные выплаты на пита-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муниципальных общеобразовательных организациях, нуждающимся в социальной под-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держке</w:t>
            </w:r>
            <w:proofErr w:type="spellEnd"/>
          </w:p>
        </w:tc>
        <w:tc>
          <w:tcPr>
            <w:tcW w:w="878" w:type="dxa"/>
            <w:gridSpan w:val="2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46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 местного самоуправления Романовского района</w:t>
            </w:r>
          </w:p>
        </w:tc>
        <w:tc>
          <w:tcPr>
            <w:tcW w:w="130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110142,0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110142,0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110142,0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110142,0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110142,0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110142,0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110142,0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770994,0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451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1406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723"/>
        </w:trPr>
        <w:tc>
          <w:tcPr>
            <w:tcW w:w="149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05" w:rsidRPr="00041005" w:rsidTr="003E4645">
        <w:trPr>
          <w:trHeight w:val="395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2.1.3. Оснащение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образо-вательных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органи-заций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современ-ным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оборудо-ванием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мебелью, компьютерной техникой и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прог-раммным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обеспечение, учебно-наглядны-ми пособиями, </w:t>
            </w:r>
            <w:proofErr w:type="gram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мягким</w:t>
            </w:r>
            <w:proofErr w:type="gram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инвен-тарем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материала-ми, необходимыми для организации учебно-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тательного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процес-са</w:t>
            </w:r>
            <w:proofErr w:type="spellEnd"/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75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3700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337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2.1.4. Приобретение </w:t>
            </w:r>
          </w:p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образовательными организациями транспорта для перевозки детей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58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864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1449,3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1449,3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339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2.1.5. Организация дистанционного образования детей-инвалидов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Алтайский краевой педагогический лицей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15826,0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15826,0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15826,0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15826,0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15826,0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15826,0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15826,0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110782,0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272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65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15826,0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15826,0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15826,0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15826,0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15826,0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15826,0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15826,0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110782,0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432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2.2. Модернизация образовательных программ и образовательной среды в системах общего образования и дополнительного образования детей, направленная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</w:t>
            </w:r>
            <w:proofErr w:type="gram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высоко-технологичной</w:t>
            </w:r>
            <w:proofErr w:type="gram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экономике и социализации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 местного самоуправления Романовского района, комитет по образованию, образовательные учреждения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76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544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5146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1698"/>
        </w:trPr>
        <w:tc>
          <w:tcPr>
            <w:tcW w:w="14943" w:type="dxa"/>
            <w:gridSpan w:val="24"/>
            <w:tcBorders>
              <w:top w:val="nil"/>
              <w:left w:val="nil"/>
              <w:right w:val="nil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05" w:rsidRPr="00041005" w:rsidTr="003E4645">
        <w:trPr>
          <w:trHeight w:val="426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2.2.1. Приобретение учебного, учебно-лабораторного, компьютерного оборудования, учебников, учебных и учебно-наглядных пособий, спортивного оборудования и инвентаря для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управление, орган местного самоуправления Романовского района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19824,4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19824,4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19824,4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19824,4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19824,4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19824,4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19824,4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138770,8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76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3719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413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2.2.2. Проведение конкурса «Новая школа Алтая»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управление, орган местного самоуправления Романовского района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5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50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33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</w:tr>
      <w:tr w:rsidR="00041005" w:rsidRPr="00041005" w:rsidTr="003E4645">
        <w:trPr>
          <w:trHeight w:val="413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2.2.3. выявление и поддержка интеллектуально одаренных школьников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управление, орган местного самоуправления Романовского района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7208,0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7208,0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7208,0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7208,0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7208,0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7208,0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7208,0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50456,0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281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41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7208,0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7208,0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7208,0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7208,0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7208,0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7208,0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7208,0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50456,0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601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452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2.2.4. Выявление и поддержка молодых талантов по направлениям дополнительного образования детей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управление, орган местного самоуправления Романовского района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432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939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394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2.2.5. Мероприятия по обеспечению обновления содержания программ, технологий, внедрения эффективных 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управление, комитет по образованию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19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148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1557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2.2.6. Проведение детских новогодних мероприятий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управление, комитет по образованию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506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418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1583"/>
        </w:trPr>
        <w:tc>
          <w:tcPr>
            <w:tcW w:w="14943" w:type="dxa"/>
            <w:gridSpan w:val="24"/>
            <w:tcBorders>
              <w:left w:val="nil"/>
              <w:right w:val="nil"/>
            </w:tcBorders>
          </w:tcPr>
          <w:p w:rsidR="00041005" w:rsidRPr="00041005" w:rsidRDefault="00041005" w:rsidP="00E36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05" w:rsidRPr="00041005" w:rsidTr="003E4645">
        <w:trPr>
          <w:trHeight w:val="525"/>
        </w:trPr>
        <w:tc>
          <w:tcPr>
            <w:tcW w:w="14943" w:type="dxa"/>
            <w:gridSpan w:val="2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3 «Профессиональная подготовка, переподготовка и повышение квалификации в Романовском районе»</w:t>
            </w:r>
          </w:p>
        </w:tc>
      </w:tr>
      <w:tr w:rsidR="00041005" w:rsidRPr="00041005" w:rsidTr="003E4645">
        <w:trPr>
          <w:trHeight w:val="413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3. Создание условий для развития кадрового потенциала системы образования района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57354,5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57354,5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57354,5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57354,5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57354,5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57354,5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57354,5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401481,5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469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939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375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3.1. Повышение уровня квалификации, профессиональной компетенции педагогических и руководящих работников системы общего образования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57354,5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57354,5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57354,5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57354,5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57354,5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57354,5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57354,5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401481,5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95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1671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294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3.1.1. обеспечение </w:t>
            </w: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краевого государственного бюджетного образовательного учреждения дополнительного профессионального образования «Алтайский краевой институт повышения квалификации работников образования» (КГБОУ АКИПКРО)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КГБОУ АКИПКРО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40854,5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40854,5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40854,5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40854,5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40854,5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40854,5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40854,5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285981,5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56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3982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40854,5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40854,5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40854,5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40854,5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40854,5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40854,5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40854,5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285981,5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326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3.1.2. Повышение уровня квалификации педагогических и руководящих работников системы общего образования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115500,0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432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1258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413"/>
        </w:trPr>
        <w:tc>
          <w:tcPr>
            <w:tcW w:w="14943" w:type="dxa"/>
            <w:gridSpan w:val="2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4 «Молодежная политика в Романовском районе»</w:t>
            </w:r>
          </w:p>
        </w:tc>
      </w:tr>
      <w:tr w:rsidR="00041005" w:rsidRPr="00041005" w:rsidTr="003E4645">
        <w:trPr>
          <w:trHeight w:val="525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4. Создание условий для успешной социализации и эффективной самореализации молодежи вне зависимости от социального статуса с последующей ее интеграцией в процессы социально-экономического, </w:t>
            </w:r>
          </w:p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3171,6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3189,6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3194,6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3203,6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3210,6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3215,6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3218,6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22404,2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451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56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41005" w:rsidRPr="00041005" w:rsidTr="003E4645">
        <w:trPr>
          <w:trHeight w:val="544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5642,7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56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1108,6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1613,5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1618,5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1634,5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1639,5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1642,5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10884,6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995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</w:tr>
      <w:tr w:rsidR="00C8693B" w:rsidRPr="00041005" w:rsidTr="003E4645">
        <w:trPr>
          <w:trHeight w:val="591"/>
        </w:trPr>
        <w:tc>
          <w:tcPr>
            <w:tcW w:w="14943" w:type="dxa"/>
            <w:gridSpan w:val="24"/>
            <w:tcBorders>
              <w:top w:val="nil"/>
              <w:left w:val="nil"/>
              <w:right w:val="nil"/>
            </w:tcBorders>
          </w:tcPr>
          <w:p w:rsidR="00C8693B" w:rsidRPr="00041005" w:rsidRDefault="00C8693B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693B" w:rsidRPr="00041005" w:rsidRDefault="00C8693B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693B" w:rsidRPr="00041005" w:rsidRDefault="00C8693B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05" w:rsidRPr="00041005" w:rsidTr="003E4645">
        <w:trPr>
          <w:trHeight w:val="5390"/>
        </w:trPr>
        <w:tc>
          <w:tcPr>
            <w:tcW w:w="50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общественно-политического и </w:t>
            </w:r>
          </w:p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культурного развития, предупреждение потерь и увеличение человеческого капитала муниципалитета; обеспечение прав несовершеннолетних на сохранение здоровья при организации учебно-воспитательного процесса, качественный отдых и оздоровление</w:t>
            </w:r>
          </w:p>
        </w:tc>
        <w:tc>
          <w:tcPr>
            <w:tcW w:w="7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05" w:rsidRPr="00041005" w:rsidTr="003E4645">
        <w:trPr>
          <w:trHeight w:val="330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4.1. Содействие патриотическому воспитанию граждан Романовского района, формирование в молодежной среде социально значимых установок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70791,4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70791,4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70791,4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21928,4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21928,4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21928,4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21928,4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300087,8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50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204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337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4.1.1. Обеспечение деятельности районных учреждений сферы молодежной политики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районные организации сферы молодежной политики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20293,4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20293,4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20293,4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20293,4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20293,4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20293,4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20293,4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142053,8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43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95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376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4.1.2. Ведомственная целевая программа «Молодежь Алтая» на 2014-2016 годы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2014-2016 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48863,0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48863,0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48863,0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146589,0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41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639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48863,0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48863,0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48863,0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146589,0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450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4.1.3. Социальная поддержка студенческой молодежи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11445,0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24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288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11445,0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368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4.2. Повышение уровня комфортности и безопасности </w:t>
            </w:r>
            <w:proofErr w:type="spellStart"/>
            <w:proofErr w:type="gram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усло-вий</w:t>
            </w:r>
            <w:proofErr w:type="spellEnd"/>
            <w:proofErr w:type="gram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общеоб-разовательных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детских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оздоро-вительных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органи-зациях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созданных для укрепления здоровья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несовер-шеннолетних</w:t>
            </w:r>
            <w:proofErr w:type="spellEnd"/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3031,6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3031,6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3031,6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3031,6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3031,6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3031,6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3031,6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21221,2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41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41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41005" w:rsidRPr="00041005" w:rsidTr="003E4645">
        <w:trPr>
          <w:trHeight w:val="544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5642,7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488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968,6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1455,5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1455,5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1455,5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1455,5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1455,5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1455,5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9701,6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488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</w:tr>
      <w:tr w:rsidR="00041005" w:rsidRPr="00041005" w:rsidTr="003E4645">
        <w:trPr>
          <w:trHeight w:val="835"/>
        </w:trPr>
        <w:tc>
          <w:tcPr>
            <w:tcW w:w="14943" w:type="dxa"/>
            <w:gridSpan w:val="24"/>
            <w:tcBorders>
              <w:top w:val="nil"/>
              <w:left w:val="nil"/>
              <w:right w:val="nil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05" w:rsidRPr="00041005" w:rsidTr="003E4645">
        <w:trPr>
          <w:trHeight w:val="400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4.2.1. Обеспечение деятельности районных учреждений отдыха и оздоровления детей, а также текущее содержание учреждений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2009,1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2009,1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2009,1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2009,1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2009,1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2009,1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2009,1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14063,7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75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470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5642,7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432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810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4921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</w:tr>
      <w:tr w:rsidR="00041005" w:rsidRPr="00041005" w:rsidTr="003E4645">
        <w:trPr>
          <w:trHeight w:val="507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4.2.2. Проведение детской </w:t>
            </w: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оздоровительной компании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образованию, управление </w:t>
            </w: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соцзащиты, орган местного самоуправления Романовского района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1022,5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1022,5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1022,5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1022,5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1022,5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1022,5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1022,5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7157,5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206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544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41005" w:rsidRPr="00041005" w:rsidTr="003E4645">
        <w:trPr>
          <w:trHeight w:val="488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468,6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6201,6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26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</w:tr>
      <w:tr w:rsidR="00041005" w:rsidRPr="00041005" w:rsidTr="003E4645">
        <w:trPr>
          <w:trHeight w:val="324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4.2.3. Создание в общеобразовательных организациях эффективных условий для сохранения и укрепления здоровья детей школьного возраста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94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2010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435"/>
        </w:trPr>
        <w:tc>
          <w:tcPr>
            <w:tcW w:w="14943" w:type="dxa"/>
            <w:gridSpan w:val="2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5 «Обеспечение деятельности и развития системы образования в Романовском районе на основе оценки качества образования»</w:t>
            </w:r>
          </w:p>
        </w:tc>
      </w:tr>
      <w:tr w:rsidR="00041005" w:rsidRPr="00041005" w:rsidTr="003E4645">
        <w:trPr>
          <w:trHeight w:val="429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5. Создание современных условий для работы образовательных организаций, педагогических и руководящих работников, учебно-вспомогательного и прочего персонала, развитие и повышение ее качества; обеспечение потребности муниципальной организации образования в товарах, работах, услугах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8479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432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582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6464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620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3418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05" w:rsidRPr="00041005" w:rsidTr="003E4645">
        <w:trPr>
          <w:trHeight w:val="370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5.1. Обеспечение надежной и актуальной информацией процессов принятия решений руководителей </w:t>
            </w:r>
          </w:p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76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544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770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580"/>
        </w:trPr>
        <w:tc>
          <w:tcPr>
            <w:tcW w:w="14943" w:type="dxa"/>
            <w:gridSpan w:val="24"/>
            <w:tcBorders>
              <w:top w:val="nil"/>
              <w:left w:val="nil"/>
              <w:right w:val="nil"/>
            </w:tcBorders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05" w:rsidRPr="00041005" w:rsidTr="003E4645">
        <w:trPr>
          <w:trHeight w:val="3725"/>
        </w:trPr>
        <w:tc>
          <w:tcPr>
            <w:tcW w:w="50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работников системы образования, а также потребителей образовательных услуг для достижения высокого качества образования через формирование районной системы оценки качества образования</w:t>
            </w:r>
          </w:p>
        </w:tc>
        <w:tc>
          <w:tcPr>
            <w:tcW w:w="7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05" w:rsidRPr="00041005" w:rsidTr="003E4645">
        <w:trPr>
          <w:trHeight w:val="333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5.1.1. Организация и проведение ЕГЭ и ГИА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41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451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469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319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5.1.2. Проведение мероприятий по оценке качества образования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525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52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313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5.1.3. проведение районного конкурса на лучшую систему оценки качества образования в образовательной организации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3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582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976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385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5.1.4. Развитие единой образовательной информационной среды, в том числе сервисов корпоративной сети образования и технологического обеспечения оценки эффективности региональной системы образования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41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432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2310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359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5.2. Мотивация педагогов к саморазвитию и повышению профессиональной компетентности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41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488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56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938"/>
        </w:trPr>
        <w:tc>
          <w:tcPr>
            <w:tcW w:w="14943" w:type="dxa"/>
            <w:gridSpan w:val="24"/>
            <w:tcBorders>
              <w:top w:val="nil"/>
              <w:left w:val="nil"/>
              <w:right w:val="nil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05" w:rsidRPr="00041005" w:rsidTr="003E4645">
        <w:trPr>
          <w:trHeight w:val="300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5.2.1. Осуществление единовременных выплат в целях поддержки молодых специалистов, их привлечение в сельские школы и закрепления в них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комитет по </w:t>
            </w: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840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5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506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1239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270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5.2.2. Проведение конкурса лучших педагогических работников муниципальных образовательных организаций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12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1315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392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5.2.3. Проведение конкурса на получение денежного поощрения лучшими учителями в рамках реализации приоритетного национального проекта «Образование»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244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581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041005" w:rsidRPr="00041005" w:rsidTr="003E4645">
        <w:trPr>
          <w:trHeight w:val="1859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331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5.2.4. Проведение конкурса педагогических работников на соискание премии Губернатора Алтайского края имени С.П. Титова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58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451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1202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507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5.2.5.  Проведение профессиональных конкурсов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5775,0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76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33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5775,0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497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5.3. Организационно-техническое, информационно-методическое и ресурсное обеспечение деятельности учреждений системы образования, повышение уровня безопасности образовательных организаций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00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544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2159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1162"/>
        </w:trPr>
        <w:tc>
          <w:tcPr>
            <w:tcW w:w="14943" w:type="dxa"/>
            <w:gridSpan w:val="24"/>
            <w:tcBorders>
              <w:top w:val="nil"/>
              <w:left w:val="nil"/>
              <w:right w:val="nil"/>
            </w:tcBorders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1005" w:rsidRPr="00041005" w:rsidTr="003E4645">
        <w:trPr>
          <w:trHeight w:val="469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5.3.1. Обеспечение деятельности организаций, занимающихся организационно-техническим, информационно-методическим и ресурсным обеспечением учреждений системы образования, проведение районных мероприятий работников образовательных учреждений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управление, краевые государственные организации, подведомственные Главному управлению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59025,0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59025,0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59025,0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59025,0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59025,0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413175,0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57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432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59025,0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59025,0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59025,0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59025,0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59025,0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59025,0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413175,0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041005" w:rsidRPr="00041005" w:rsidTr="003E4645">
        <w:trPr>
          <w:trHeight w:val="3493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402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5.3.2. Повышение уровня пожарной безопасности организаций, подведомственных комитету по образованию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375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1296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41005" w:rsidRPr="00041005" w:rsidTr="003E4645">
        <w:trPr>
          <w:trHeight w:val="385"/>
        </w:trPr>
        <w:tc>
          <w:tcPr>
            <w:tcW w:w="504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55" w:type="dxa"/>
            <w:vMerge w:val="restart"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5.3.3. Предоставление финансовой поддержки педагогическим работникам образовательных организаций на организацию лечения в санаторно-курортных учреждениях, расположенных на территории района</w:t>
            </w:r>
          </w:p>
        </w:tc>
        <w:tc>
          <w:tcPr>
            <w:tcW w:w="747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69" w:type="dxa"/>
            <w:gridSpan w:val="4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59500,0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041005" w:rsidRPr="00041005" w:rsidTr="003E4645">
        <w:trPr>
          <w:trHeight w:val="432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41005" w:rsidRPr="00041005" w:rsidTr="003E4645">
        <w:trPr>
          <w:trHeight w:val="2610"/>
        </w:trPr>
        <w:tc>
          <w:tcPr>
            <w:tcW w:w="504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041005" w:rsidRPr="00041005" w:rsidRDefault="00041005" w:rsidP="000410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7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6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0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2" w:type="dxa"/>
            <w:gridSpan w:val="2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7" w:type="dxa"/>
            <w:gridSpan w:val="3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4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</w:tbl>
    <w:p w:rsidR="00041005" w:rsidRPr="00041005" w:rsidRDefault="00041005" w:rsidP="00041005">
      <w:pPr>
        <w:widowControl w:val="0"/>
        <w:spacing w:after="0" w:line="240" w:lineRule="auto"/>
        <w:ind w:left="1560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041005" w:rsidRPr="00041005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41005" w:rsidRPr="00041005" w:rsidRDefault="00041005" w:rsidP="00041005">
      <w:pPr>
        <w:framePr w:wrap="none" w:vAnchor="page" w:hAnchor="page" w:x="15463" w:y="3291"/>
        <w:widowControl w:val="0"/>
        <w:spacing w:after="0" w:line="20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41005" w:rsidRPr="00041005" w:rsidRDefault="00041005" w:rsidP="00041005">
      <w:pPr>
        <w:widowControl w:val="0"/>
        <w:tabs>
          <w:tab w:val="left" w:pos="6676"/>
          <w:tab w:val="center" w:pos="8419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410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ОБЪЕМ</w:t>
      </w:r>
    </w:p>
    <w:p w:rsidR="00041005" w:rsidRPr="00041005" w:rsidRDefault="00041005" w:rsidP="00041005">
      <w:pPr>
        <w:widowControl w:val="0"/>
        <w:tabs>
          <w:tab w:val="left" w:pos="6676"/>
          <w:tab w:val="center" w:pos="8419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410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Финансовых ресурсов, необходимых для реализации Программы</w:t>
      </w: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41005" w:rsidRPr="00041005" w:rsidRDefault="00041005" w:rsidP="0004100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41005" w:rsidRPr="00041005" w:rsidRDefault="00041005" w:rsidP="00041005">
      <w:pPr>
        <w:widowControl w:val="0"/>
        <w:tabs>
          <w:tab w:val="left" w:pos="7817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0410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Таблица 3</w:t>
      </w:r>
    </w:p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2838"/>
        <w:gridCol w:w="1486"/>
        <w:gridCol w:w="1486"/>
        <w:gridCol w:w="1621"/>
        <w:gridCol w:w="1487"/>
        <w:gridCol w:w="1621"/>
        <w:gridCol w:w="1486"/>
        <w:gridCol w:w="1351"/>
        <w:gridCol w:w="1514"/>
      </w:tblGrid>
      <w:tr w:rsidR="00041005" w:rsidRPr="00041005" w:rsidTr="003E4645">
        <w:trPr>
          <w:trHeight w:val="455"/>
        </w:trPr>
        <w:tc>
          <w:tcPr>
            <w:tcW w:w="2838" w:type="dxa"/>
            <w:vMerge w:val="restart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Источники и направления расходов</w:t>
            </w:r>
          </w:p>
        </w:tc>
        <w:tc>
          <w:tcPr>
            <w:tcW w:w="12052" w:type="dxa"/>
            <w:gridSpan w:val="8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Сумма расходов, тыс. рублей</w:t>
            </w:r>
          </w:p>
        </w:tc>
      </w:tr>
      <w:tr w:rsidR="00041005" w:rsidRPr="00041005" w:rsidTr="003E4645">
        <w:trPr>
          <w:trHeight w:val="366"/>
        </w:trPr>
        <w:tc>
          <w:tcPr>
            <w:tcW w:w="2838" w:type="dxa"/>
            <w:vMerge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2014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2015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2016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48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2018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2019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35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2020</w:t>
            </w:r>
          </w:p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51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041005" w:rsidRPr="00041005" w:rsidTr="003E4645">
        <w:trPr>
          <w:trHeight w:val="261"/>
        </w:trPr>
        <w:tc>
          <w:tcPr>
            <w:tcW w:w="283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8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1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41005" w:rsidRPr="00041005" w:rsidTr="003E4645">
        <w:trPr>
          <w:trHeight w:val="261"/>
        </w:trPr>
        <w:tc>
          <w:tcPr>
            <w:tcW w:w="2838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Всего финансовых затрат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85698,9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125110,6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97265,6</w:t>
            </w:r>
          </w:p>
        </w:tc>
        <w:tc>
          <w:tcPr>
            <w:tcW w:w="148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104634,6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112594,6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121199,6</w:t>
            </w:r>
          </w:p>
        </w:tc>
        <w:tc>
          <w:tcPr>
            <w:tcW w:w="135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130497,6</w:t>
            </w:r>
          </w:p>
        </w:tc>
        <w:tc>
          <w:tcPr>
            <w:tcW w:w="151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777001,5</w:t>
            </w:r>
          </w:p>
        </w:tc>
      </w:tr>
      <w:tr w:rsidR="00041005" w:rsidRPr="00041005" w:rsidTr="003E4645">
        <w:trPr>
          <w:trHeight w:val="279"/>
        </w:trPr>
        <w:tc>
          <w:tcPr>
            <w:tcW w:w="2838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7981,6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9042,5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9635,5</w:t>
            </w:r>
          </w:p>
        </w:tc>
        <w:tc>
          <w:tcPr>
            <w:tcW w:w="148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10283,5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10984,5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11744,5</w:t>
            </w:r>
          </w:p>
        </w:tc>
        <w:tc>
          <w:tcPr>
            <w:tcW w:w="135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12567,5</w:t>
            </w:r>
          </w:p>
        </w:tc>
        <w:tc>
          <w:tcPr>
            <w:tcW w:w="151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72239,6</w:t>
            </w:r>
          </w:p>
        </w:tc>
      </w:tr>
      <w:tr w:rsidR="00041005" w:rsidRPr="00041005" w:rsidTr="003E4645">
        <w:trPr>
          <w:trHeight w:val="261"/>
        </w:trPr>
        <w:tc>
          <w:tcPr>
            <w:tcW w:w="2838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Из краевого бюджета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76460,4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80643,1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86860,1</w:t>
            </w:r>
          </w:p>
        </w:tc>
        <w:tc>
          <w:tcPr>
            <w:tcW w:w="148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93581,1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100840,1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108685,1</w:t>
            </w:r>
          </w:p>
        </w:tc>
        <w:tc>
          <w:tcPr>
            <w:tcW w:w="135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117160,1</w:t>
            </w:r>
          </w:p>
        </w:tc>
        <w:tc>
          <w:tcPr>
            <w:tcW w:w="151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664230</w:t>
            </w:r>
          </w:p>
        </w:tc>
      </w:tr>
      <w:tr w:rsidR="00041005" w:rsidRPr="00041005" w:rsidTr="003E4645">
        <w:trPr>
          <w:trHeight w:val="261"/>
        </w:trPr>
        <w:tc>
          <w:tcPr>
            <w:tcW w:w="2838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 xml:space="preserve">Из федерального бюджета (на условиях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486,9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34655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35141,9</w:t>
            </w:r>
          </w:p>
        </w:tc>
      </w:tr>
      <w:tr w:rsidR="00041005" w:rsidRPr="00041005" w:rsidTr="003E4645">
        <w:trPr>
          <w:trHeight w:val="279"/>
        </w:trPr>
        <w:tc>
          <w:tcPr>
            <w:tcW w:w="2838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Из внебюджетных источников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487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351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514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5390</w:t>
            </w:r>
          </w:p>
        </w:tc>
      </w:tr>
      <w:tr w:rsidR="00041005" w:rsidRPr="00041005" w:rsidTr="003E4645">
        <w:trPr>
          <w:trHeight w:val="261"/>
        </w:trPr>
        <w:tc>
          <w:tcPr>
            <w:tcW w:w="2838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Капитальные вложения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41005" w:rsidRPr="00041005" w:rsidTr="003E4645">
        <w:trPr>
          <w:trHeight w:val="261"/>
        </w:trPr>
        <w:tc>
          <w:tcPr>
            <w:tcW w:w="2838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41005" w:rsidRPr="00041005" w:rsidTr="003E4645">
        <w:trPr>
          <w:trHeight w:val="438"/>
        </w:trPr>
        <w:tc>
          <w:tcPr>
            <w:tcW w:w="2838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Из краевого бюджета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41005" w:rsidRPr="00041005" w:rsidTr="003E4645">
        <w:trPr>
          <w:trHeight w:val="1023"/>
        </w:trPr>
        <w:tc>
          <w:tcPr>
            <w:tcW w:w="2838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 xml:space="preserve">Из федерального бюджета (на условиях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41005" w:rsidRPr="00041005" w:rsidTr="003E4645">
        <w:trPr>
          <w:trHeight w:val="645"/>
        </w:trPr>
        <w:tc>
          <w:tcPr>
            <w:tcW w:w="2838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Из внебюджетных источников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41005" w:rsidRPr="00041005" w:rsidTr="003E4645">
        <w:trPr>
          <w:trHeight w:val="310"/>
        </w:trPr>
        <w:tc>
          <w:tcPr>
            <w:tcW w:w="2838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85698,9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125110,6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97265,6</w:t>
            </w:r>
          </w:p>
        </w:tc>
        <w:tc>
          <w:tcPr>
            <w:tcW w:w="148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104634,6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112594,6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121199,6</w:t>
            </w:r>
          </w:p>
        </w:tc>
        <w:tc>
          <w:tcPr>
            <w:tcW w:w="135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130497,6</w:t>
            </w:r>
          </w:p>
        </w:tc>
        <w:tc>
          <w:tcPr>
            <w:tcW w:w="151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777001,5</w:t>
            </w:r>
          </w:p>
        </w:tc>
      </w:tr>
      <w:tr w:rsidR="00041005" w:rsidRPr="00041005" w:rsidTr="003E4645">
        <w:trPr>
          <w:trHeight w:val="430"/>
        </w:trPr>
        <w:tc>
          <w:tcPr>
            <w:tcW w:w="2838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7981,6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9042,5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9635,5</w:t>
            </w:r>
          </w:p>
        </w:tc>
        <w:tc>
          <w:tcPr>
            <w:tcW w:w="148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10283,5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10984,5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11744,5</w:t>
            </w:r>
          </w:p>
        </w:tc>
        <w:tc>
          <w:tcPr>
            <w:tcW w:w="135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12567,5</w:t>
            </w:r>
          </w:p>
        </w:tc>
        <w:tc>
          <w:tcPr>
            <w:tcW w:w="151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72239,6</w:t>
            </w:r>
          </w:p>
        </w:tc>
      </w:tr>
      <w:tr w:rsidR="00041005" w:rsidRPr="00041005" w:rsidTr="003E4645">
        <w:trPr>
          <w:trHeight w:val="360"/>
        </w:trPr>
        <w:tc>
          <w:tcPr>
            <w:tcW w:w="2838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Из краевого бюджета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76460,4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80643,1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86860,1</w:t>
            </w:r>
          </w:p>
        </w:tc>
        <w:tc>
          <w:tcPr>
            <w:tcW w:w="148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93581,1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100840,1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108685,1</w:t>
            </w:r>
          </w:p>
        </w:tc>
        <w:tc>
          <w:tcPr>
            <w:tcW w:w="135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117160,1</w:t>
            </w:r>
          </w:p>
        </w:tc>
        <w:tc>
          <w:tcPr>
            <w:tcW w:w="151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664230</w:t>
            </w:r>
          </w:p>
        </w:tc>
      </w:tr>
      <w:tr w:rsidR="00041005" w:rsidRPr="00041005" w:rsidTr="003E4645">
        <w:trPr>
          <w:trHeight w:val="985"/>
        </w:trPr>
        <w:tc>
          <w:tcPr>
            <w:tcW w:w="2838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 xml:space="preserve">Из федерального бюджета (на условиях </w:t>
            </w:r>
            <w:proofErr w:type="spellStart"/>
            <w:r w:rsidRPr="00041005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04100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486,9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34655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35141,9</w:t>
            </w:r>
          </w:p>
        </w:tc>
      </w:tr>
      <w:tr w:rsidR="00041005" w:rsidRPr="00041005" w:rsidTr="003E4645">
        <w:trPr>
          <w:trHeight w:val="511"/>
        </w:trPr>
        <w:tc>
          <w:tcPr>
            <w:tcW w:w="2838" w:type="dxa"/>
          </w:tcPr>
          <w:p w:rsidR="00041005" w:rsidRPr="00041005" w:rsidRDefault="00041005" w:rsidP="00041005">
            <w:pPr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Из внебюджетных источников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487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62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486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351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770</w:t>
            </w:r>
          </w:p>
        </w:tc>
        <w:tc>
          <w:tcPr>
            <w:tcW w:w="1514" w:type="dxa"/>
          </w:tcPr>
          <w:p w:rsidR="00041005" w:rsidRPr="00041005" w:rsidRDefault="00041005" w:rsidP="00041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005">
              <w:rPr>
                <w:rFonts w:ascii="Times New Roman" w:hAnsi="Times New Roman" w:cs="Times New Roman"/>
                <w:color w:val="000000"/>
              </w:rPr>
              <w:t>5390</w:t>
            </w:r>
          </w:p>
        </w:tc>
      </w:tr>
    </w:tbl>
    <w:p w:rsidR="00041005" w:rsidRPr="00041005" w:rsidRDefault="00041005" w:rsidP="0004100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041005" w:rsidRPr="00041005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2265B" w:rsidRPr="00E369EC" w:rsidRDefault="0042265B" w:rsidP="00E369EC">
      <w:pPr>
        <w:tabs>
          <w:tab w:val="left" w:pos="6415"/>
        </w:tabs>
      </w:pPr>
    </w:p>
    <w:sectPr w:rsidR="0042265B" w:rsidRPr="00E369EC" w:rsidSect="000410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67" w:rsidRDefault="00744F67" w:rsidP="00473977">
      <w:pPr>
        <w:spacing w:after="0" w:line="240" w:lineRule="auto"/>
      </w:pPr>
      <w:r>
        <w:separator/>
      </w:r>
    </w:p>
  </w:endnote>
  <w:endnote w:type="continuationSeparator" w:id="0">
    <w:p w:rsidR="00744F67" w:rsidRDefault="00744F67" w:rsidP="0047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67" w:rsidRDefault="00744F67" w:rsidP="00473977">
      <w:pPr>
        <w:spacing w:after="0" w:line="240" w:lineRule="auto"/>
      </w:pPr>
      <w:r>
        <w:separator/>
      </w:r>
    </w:p>
  </w:footnote>
  <w:footnote w:type="continuationSeparator" w:id="0">
    <w:p w:rsidR="00744F67" w:rsidRDefault="00744F67" w:rsidP="0047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9C" w:rsidRDefault="00807F9C" w:rsidP="00485A1D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05"/>
    <w:rsid w:val="00041005"/>
    <w:rsid w:val="000B1866"/>
    <w:rsid w:val="002A2458"/>
    <w:rsid w:val="00332126"/>
    <w:rsid w:val="003E4645"/>
    <w:rsid w:val="00410A49"/>
    <w:rsid w:val="0042265B"/>
    <w:rsid w:val="00473977"/>
    <w:rsid w:val="00485A1D"/>
    <w:rsid w:val="005737E0"/>
    <w:rsid w:val="00685747"/>
    <w:rsid w:val="00712A62"/>
    <w:rsid w:val="00744F67"/>
    <w:rsid w:val="00807F9C"/>
    <w:rsid w:val="00AC3D1B"/>
    <w:rsid w:val="00C03A8F"/>
    <w:rsid w:val="00C8693B"/>
    <w:rsid w:val="00E369EC"/>
    <w:rsid w:val="00E47380"/>
    <w:rsid w:val="00ED52C2"/>
    <w:rsid w:val="00E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1005"/>
  </w:style>
  <w:style w:type="character" w:styleId="a3">
    <w:name w:val="Hyperlink"/>
    <w:basedOn w:val="a0"/>
    <w:rsid w:val="00041005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041005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04100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100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6">
    <w:name w:val="Основной текст_"/>
    <w:basedOn w:val="a0"/>
    <w:link w:val="3"/>
    <w:rsid w:val="0004100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">
    <w:name w:val="Основной текст1"/>
    <w:basedOn w:val="a6"/>
    <w:rsid w:val="00041005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rial105pt0pt">
    <w:name w:val="Основной текст + Arial;10;5 pt;Курсив;Интервал 0 pt"/>
    <w:basedOn w:val="a6"/>
    <w:rsid w:val="00041005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6"/>
    <w:rsid w:val="0004100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Интервал 0 pt"/>
    <w:basedOn w:val="a6"/>
    <w:rsid w:val="0004100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pt">
    <w:name w:val="Основной текст + 9 pt;Полужирный"/>
    <w:basedOn w:val="a6"/>
    <w:rsid w:val="0004100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04100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6"/>
    <w:rsid w:val="00041005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0410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8"/>
      <w:sz w:val="19"/>
      <w:szCs w:val="19"/>
      <w:u w:val="none"/>
    </w:rPr>
  </w:style>
  <w:style w:type="character" w:customStyle="1" w:styleId="70">
    <w:name w:val="Основной текст (7)"/>
    <w:basedOn w:val="7"/>
    <w:rsid w:val="000410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9"/>
      <w:szCs w:val="19"/>
      <w:u w:val="single"/>
      <w:lang w:val="ru-RU"/>
    </w:rPr>
  </w:style>
  <w:style w:type="character" w:customStyle="1" w:styleId="6">
    <w:name w:val="Основной текст (6)_"/>
    <w:basedOn w:val="a0"/>
    <w:rsid w:val="00041005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60">
    <w:name w:val="Основной текст (6)"/>
    <w:basedOn w:val="6"/>
    <w:rsid w:val="000410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041005"/>
    <w:rPr>
      <w:rFonts w:ascii="Arial" w:eastAsia="Arial" w:hAnsi="Arial" w:cs="Arial"/>
      <w:spacing w:val="-8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41005"/>
    <w:rPr>
      <w:rFonts w:ascii="Arial" w:eastAsia="Arial" w:hAnsi="Arial" w:cs="Arial"/>
      <w:spacing w:val="-9"/>
      <w:sz w:val="18"/>
      <w:szCs w:val="18"/>
      <w:shd w:val="clear" w:color="auto" w:fill="FFFFFF"/>
    </w:rPr>
  </w:style>
  <w:style w:type="character" w:customStyle="1" w:styleId="Arial4pt0pt">
    <w:name w:val="Основной текст + Arial;4 pt;Интервал 0 pt"/>
    <w:basedOn w:val="a6"/>
    <w:rsid w:val="00041005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pt0pt">
    <w:name w:val="Основной текст + 4 pt;Интервал 0 pt"/>
    <w:basedOn w:val="a6"/>
    <w:rsid w:val="0004100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041005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0410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20">
    <w:name w:val="Подпись к таблице (2)"/>
    <w:basedOn w:val="a"/>
    <w:link w:val="2"/>
    <w:rsid w:val="00041005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a"/>
    <w:link w:val="4"/>
    <w:rsid w:val="00041005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3">
    <w:name w:val="Основной текст3"/>
    <w:basedOn w:val="a"/>
    <w:link w:val="a6"/>
    <w:rsid w:val="00041005"/>
    <w:pPr>
      <w:widowControl w:val="0"/>
      <w:shd w:val="clear" w:color="auto" w:fill="FFFFFF"/>
      <w:spacing w:before="300" w:after="600" w:line="240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50">
    <w:name w:val="Основной текст (5)"/>
    <w:basedOn w:val="a"/>
    <w:link w:val="5"/>
    <w:rsid w:val="000410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80">
    <w:name w:val="Основной текст (8)"/>
    <w:basedOn w:val="a"/>
    <w:link w:val="8"/>
    <w:rsid w:val="0004100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8"/>
      <w:sz w:val="18"/>
      <w:szCs w:val="18"/>
    </w:rPr>
  </w:style>
  <w:style w:type="paragraph" w:customStyle="1" w:styleId="90">
    <w:name w:val="Основной текст (9)"/>
    <w:basedOn w:val="a"/>
    <w:link w:val="9"/>
    <w:rsid w:val="0004100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9"/>
      <w:sz w:val="18"/>
      <w:szCs w:val="18"/>
    </w:rPr>
  </w:style>
  <w:style w:type="paragraph" w:customStyle="1" w:styleId="a8">
    <w:name w:val="Подпись к таблице"/>
    <w:basedOn w:val="a"/>
    <w:link w:val="a7"/>
    <w:rsid w:val="000410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table" w:styleId="a9">
    <w:name w:val="Table Grid"/>
    <w:basedOn w:val="a1"/>
    <w:uiPriority w:val="59"/>
    <w:rsid w:val="0004100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7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3977"/>
  </w:style>
  <w:style w:type="paragraph" w:styleId="ac">
    <w:name w:val="footer"/>
    <w:basedOn w:val="a"/>
    <w:link w:val="ad"/>
    <w:uiPriority w:val="99"/>
    <w:unhideWhenUsed/>
    <w:rsid w:val="0047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3977"/>
  </w:style>
  <w:style w:type="paragraph" w:styleId="ae">
    <w:name w:val="Balloon Text"/>
    <w:basedOn w:val="a"/>
    <w:link w:val="af"/>
    <w:uiPriority w:val="99"/>
    <w:semiHidden/>
    <w:unhideWhenUsed/>
    <w:rsid w:val="0041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1005"/>
  </w:style>
  <w:style w:type="character" w:styleId="a3">
    <w:name w:val="Hyperlink"/>
    <w:basedOn w:val="a0"/>
    <w:rsid w:val="00041005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041005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04100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100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6">
    <w:name w:val="Основной текст_"/>
    <w:basedOn w:val="a0"/>
    <w:link w:val="3"/>
    <w:rsid w:val="0004100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">
    <w:name w:val="Основной текст1"/>
    <w:basedOn w:val="a6"/>
    <w:rsid w:val="00041005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rial105pt0pt">
    <w:name w:val="Основной текст + Arial;10;5 pt;Курсив;Интервал 0 pt"/>
    <w:basedOn w:val="a6"/>
    <w:rsid w:val="00041005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6"/>
    <w:rsid w:val="0004100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Интервал 0 pt"/>
    <w:basedOn w:val="a6"/>
    <w:rsid w:val="0004100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pt">
    <w:name w:val="Основной текст + 9 pt;Полужирный"/>
    <w:basedOn w:val="a6"/>
    <w:rsid w:val="0004100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04100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6"/>
    <w:rsid w:val="00041005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0410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8"/>
      <w:sz w:val="19"/>
      <w:szCs w:val="19"/>
      <w:u w:val="none"/>
    </w:rPr>
  </w:style>
  <w:style w:type="character" w:customStyle="1" w:styleId="70">
    <w:name w:val="Основной текст (7)"/>
    <w:basedOn w:val="7"/>
    <w:rsid w:val="000410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9"/>
      <w:szCs w:val="19"/>
      <w:u w:val="single"/>
      <w:lang w:val="ru-RU"/>
    </w:rPr>
  </w:style>
  <w:style w:type="character" w:customStyle="1" w:styleId="6">
    <w:name w:val="Основной текст (6)_"/>
    <w:basedOn w:val="a0"/>
    <w:rsid w:val="00041005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60">
    <w:name w:val="Основной текст (6)"/>
    <w:basedOn w:val="6"/>
    <w:rsid w:val="000410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041005"/>
    <w:rPr>
      <w:rFonts w:ascii="Arial" w:eastAsia="Arial" w:hAnsi="Arial" w:cs="Arial"/>
      <w:spacing w:val="-8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41005"/>
    <w:rPr>
      <w:rFonts w:ascii="Arial" w:eastAsia="Arial" w:hAnsi="Arial" w:cs="Arial"/>
      <w:spacing w:val="-9"/>
      <w:sz w:val="18"/>
      <w:szCs w:val="18"/>
      <w:shd w:val="clear" w:color="auto" w:fill="FFFFFF"/>
    </w:rPr>
  </w:style>
  <w:style w:type="character" w:customStyle="1" w:styleId="Arial4pt0pt">
    <w:name w:val="Основной текст + Arial;4 pt;Интервал 0 pt"/>
    <w:basedOn w:val="a6"/>
    <w:rsid w:val="00041005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4pt0pt">
    <w:name w:val="Основной текст + 4 pt;Интервал 0 pt"/>
    <w:basedOn w:val="a6"/>
    <w:rsid w:val="0004100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041005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0410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20">
    <w:name w:val="Подпись к таблице (2)"/>
    <w:basedOn w:val="a"/>
    <w:link w:val="2"/>
    <w:rsid w:val="00041005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a"/>
    <w:link w:val="4"/>
    <w:rsid w:val="00041005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3">
    <w:name w:val="Основной текст3"/>
    <w:basedOn w:val="a"/>
    <w:link w:val="a6"/>
    <w:rsid w:val="00041005"/>
    <w:pPr>
      <w:widowControl w:val="0"/>
      <w:shd w:val="clear" w:color="auto" w:fill="FFFFFF"/>
      <w:spacing w:before="300" w:after="600" w:line="240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50">
    <w:name w:val="Основной текст (5)"/>
    <w:basedOn w:val="a"/>
    <w:link w:val="5"/>
    <w:rsid w:val="000410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80">
    <w:name w:val="Основной текст (8)"/>
    <w:basedOn w:val="a"/>
    <w:link w:val="8"/>
    <w:rsid w:val="0004100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8"/>
      <w:sz w:val="18"/>
      <w:szCs w:val="18"/>
    </w:rPr>
  </w:style>
  <w:style w:type="paragraph" w:customStyle="1" w:styleId="90">
    <w:name w:val="Основной текст (9)"/>
    <w:basedOn w:val="a"/>
    <w:link w:val="9"/>
    <w:rsid w:val="0004100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9"/>
      <w:sz w:val="18"/>
      <w:szCs w:val="18"/>
    </w:rPr>
  </w:style>
  <w:style w:type="paragraph" w:customStyle="1" w:styleId="a8">
    <w:name w:val="Подпись к таблице"/>
    <w:basedOn w:val="a"/>
    <w:link w:val="a7"/>
    <w:rsid w:val="000410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table" w:styleId="a9">
    <w:name w:val="Table Grid"/>
    <w:basedOn w:val="a1"/>
    <w:uiPriority w:val="59"/>
    <w:rsid w:val="0004100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7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3977"/>
  </w:style>
  <w:style w:type="paragraph" w:styleId="ac">
    <w:name w:val="footer"/>
    <w:basedOn w:val="a"/>
    <w:link w:val="ad"/>
    <w:uiPriority w:val="99"/>
    <w:unhideWhenUsed/>
    <w:rsid w:val="0047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3977"/>
  </w:style>
  <w:style w:type="paragraph" w:styleId="ae">
    <w:name w:val="Balloon Text"/>
    <w:basedOn w:val="a"/>
    <w:link w:val="af"/>
    <w:uiPriority w:val="99"/>
    <w:semiHidden/>
    <w:unhideWhenUsed/>
    <w:rsid w:val="0041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4617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2014-12-23T08:53:00Z</cp:lastPrinted>
  <dcterms:created xsi:type="dcterms:W3CDTF">2014-12-18T09:07:00Z</dcterms:created>
  <dcterms:modified xsi:type="dcterms:W3CDTF">2014-12-23T09:11:00Z</dcterms:modified>
</cp:coreProperties>
</file>