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49" w:rsidRPr="00547349" w:rsidRDefault="00547349" w:rsidP="00547349">
      <w:pPr>
        <w:shd w:val="clear" w:color="auto" w:fill="FFFFFF"/>
        <w:spacing w:before="150" w:after="150" w:line="600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Электронная запись на </w:t>
      </w:r>
      <w:r w:rsidRPr="00AB4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территориальную 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психолого-медико-педагогическую комиссию (ПМПК) </w:t>
      </w:r>
      <w:r w:rsidRPr="00AB4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Романовского района</w:t>
      </w:r>
    </w:p>
    <w:p w:rsidR="00AB4F3B" w:rsidRDefault="00547349" w:rsidP="00547349">
      <w:pPr>
        <w:shd w:val="clear" w:color="auto" w:fill="FFFFFF"/>
        <w:spacing w:after="2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Уважаемые родители (законные представители) </w:t>
      </w:r>
      <w:proofErr w:type="gramStart"/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Вы можете предварительно записаться на прием в </w:t>
      </w:r>
      <w:r w:rsidRPr="00AB4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ТПМПК Романовского района 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прохождения процедуры психолого-педагогического обследования обучающихся на комиссии, для консультирования родителей (законных представителей) обучающихся, работников образовательных организаций, расположенных на территории </w:t>
      </w:r>
      <w:r w:rsidRPr="00AB4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Романовского района 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специалистами </w:t>
      </w:r>
      <w:r w:rsidRPr="00AB4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ПМПК. Системой электронной записи могут воспользоваться родители (законные представители) обучающихся: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    в возрасте до 18 лет при необходимости создания специальных условий обучения и воспитания в образовательной организации;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    для определения специальных условий при проведении государственной итоговой аттестации;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    для обследования обучающихся, которым на момент 1 сентября следующего учебного года исполнится 8 лет;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    для консультирования по вопросам воспитания, обучения и коррекции нарушений </w:t>
      </w:r>
      <w:proofErr w:type="gramStart"/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</w:t>
      </w:r>
      <w:proofErr w:type="gramEnd"/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с ограниченными возможностями здоровья и (или) </w:t>
      </w:r>
      <w:proofErr w:type="spellStart"/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девиантным</w:t>
      </w:r>
      <w:proofErr w:type="spellEnd"/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(общественно опасным) поведением;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Работники образовательных организаций: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    для консультирования по вопросам воспитания, обучения и коррекции нарушений развития обучающихся с ограниченными возможностями здоровья и (или) </w:t>
      </w:r>
      <w:proofErr w:type="spellStart"/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девиантным</w:t>
      </w:r>
      <w:proofErr w:type="spellEnd"/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(общественно опасным) поведением;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     Если Ваш ребенок нуждается в создании специальных условий обучения и воспитания, Вам необходимо до записи на </w:t>
      </w:r>
      <w:r w:rsidRPr="00AB4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ПМПК </w:t>
      </w:r>
      <w:r w:rsidRPr="00AB4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Романовского района 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получить пакет документов: медицинские заключения о состоянии здоровья и рекомендации по организации образовательного процесса в государственных образовательных организациях </w:t>
      </w:r>
      <w:r w:rsidRPr="00AB4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Романовского района 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лиц с ограниченными возможностями здоровья. Запись на прием обучающихся для прохождения ПМПК и предоставления консультаций доступна в течение всего календарного года.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47349" w:rsidRPr="00AB4F3B" w:rsidRDefault="00547349" w:rsidP="00AB4F3B">
      <w:pPr>
        <w:shd w:val="clear" w:color="auto" w:fill="FFFFFF"/>
        <w:spacing w:after="2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> 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B4F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·        Кто может обратиться за услугой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Физические лица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B4F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·        Стоимость услуги и порядок оплаты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Бесплатно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B4F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·        Перечень необходимых документов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Медицинские документы (заверенные печатями врача):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    Нап</w:t>
      </w:r>
      <w:r w:rsidRPr="00AB4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равление врача психиатра;</w:t>
      </w:r>
      <w:r w:rsidRPr="00AB4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2.  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Выпис</w:t>
      </w:r>
      <w:r w:rsidRPr="00AB4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 из истории развития ребенка.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II.    Педагогические документы  (заверенные печатью учебного заведения, подписью директора, классного руководителя): 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1.    </w:t>
      </w:r>
      <w:r w:rsidR="00AB4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Копия личного дела обучающегося/ 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 с последнего места учебы</w:t>
      </w:r>
      <w:r w:rsidR="00AB4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="00AB4F3B" w:rsidRPr="00AB4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Выписка из приказа директора ОО о том, по какой программе обучается ребенок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    Итоги промежуточной аттестации из табеля успеваемости учащегося 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    Выписка из решения педагогического совета;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    Тетради с контрольными и текущими работами по основным предметам;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    Творческие работы учащегося.</w:t>
      </w:r>
      <w:bookmarkStart w:id="0" w:name="_GoBack"/>
      <w:bookmarkEnd w:id="0"/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III.    Общие документы: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    Копия свидетельства </w:t>
      </w:r>
      <w:r w:rsidRPr="00AB4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рождении ребенка с оригиналом/копия паспорт</w:t>
      </w:r>
      <w:proofErr w:type="gramStart"/>
      <w:r w:rsidRPr="00AB4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</w:t>
      </w:r>
      <w:proofErr w:type="gramEnd"/>
      <w:r w:rsidRPr="00AB4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имеется)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    Документ, удостоверяющий личность родителя (законного представителя). 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2.1.    Доверенность для законного представителя.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документы должны быть отправлены в сканированном виде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B4F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·   Результат оказания услуги</w:t>
      </w:r>
      <w:r w:rsidRPr="00547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Запись на прием</w:t>
      </w:r>
      <w:r w:rsidR="00AB4F3B" w:rsidRPr="00AB4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Start"/>
      <w:r w:rsidRPr="00AB4F3B">
        <w:rPr>
          <w:rFonts w:ascii="Times New Roman" w:hAnsi="Times New Roman" w:cs="Times New Roman"/>
          <w:color w:val="333333"/>
          <w:sz w:val="28"/>
          <w:szCs w:val="28"/>
        </w:rPr>
        <w:br/>
        <w:t>-</w:t>
      </w:r>
      <w:proofErr w:type="gramEnd"/>
      <w:r w:rsidRPr="00AB4F3B">
        <w:rPr>
          <w:rFonts w:ascii="Times New Roman" w:hAnsi="Times New Roman" w:cs="Times New Roman"/>
          <w:color w:val="333333"/>
          <w:sz w:val="28"/>
          <w:szCs w:val="28"/>
        </w:rPr>
        <w:t xml:space="preserve">электронная почта для отправки документов </w:t>
      </w:r>
      <w:r w:rsidR="00AB4F3B" w:rsidRPr="00AB4F3B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="00AB4F3B" w:rsidRPr="00AB4F3B">
        <w:rPr>
          <w:rFonts w:ascii="Times New Roman" w:hAnsi="Times New Roman" w:cs="Times New Roman"/>
          <w:color w:val="333333"/>
          <w:sz w:val="28"/>
          <w:szCs w:val="28"/>
          <w:lang w:val="en-US"/>
        </w:rPr>
        <w:t>TPMPK</w:t>
      </w:r>
      <w:r w:rsidR="00AB4F3B" w:rsidRPr="00AB4F3B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="00AB4F3B" w:rsidRPr="00AB4F3B">
        <w:rPr>
          <w:rFonts w:ascii="Times New Roman" w:hAnsi="Times New Roman" w:cs="Times New Roman"/>
          <w:color w:val="333333"/>
          <w:sz w:val="28"/>
          <w:szCs w:val="28"/>
          <w:lang w:val="en-US"/>
        </w:rPr>
        <w:t>Romanovo</w:t>
      </w:r>
      <w:proofErr w:type="spellEnd"/>
      <w:r w:rsidR="00AB4F3B" w:rsidRPr="00AB4F3B">
        <w:rPr>
          <w:rFonts w:ascii="Times New Roman" w:hAnsi="Times New Roman" w:cs="Times New Roman"/>
          <w:color w:val="333333"/>
          <w:sz w:val="28"/>
          <w:szCs w:val="28"/>
        </w:rPr>
        <w:t>@</w:t>
      </w:r>
      <w:proofErr w:type="spellStart"/>
      <w:r w:rsidR="00AB4F3B" w:rsidRPr="00AB4F3B">
        <w:rPr>
          <w:rFonts w:ascii="Times New Roman" w:hAnsi="Times New Roman" w:cs="Times New Roman"/>
          <w:color w:val="333333"/>
          <w:sz w:val="28"/>
          <w:szCs w:val="28"/>
          <w:lang w:val="en-US"/>
        </w:rPr>
        <w:t>yandex</w:t>
      </w:r>
      <w:proofErr w:type="spellEnd"/>
      <w:r w:rsidR="00AB4F3B" w:rsidRPr="00AB4F3B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spellStart"/>
      <w:r w:rsidR="00AB4F3B" w:rsidRPr="00AB4F3B">
        <w:rPr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</w:p>
    <w:p w:rsidR="00547349" w:rsidRPr="00547349" w:rsidRDefault="00547349" w:rsidP="00547349">
      <w:pPr>
        <w:shd w:val="clear" w:color="auto" w:fill="FFFFFF"/>
        <w:spacing w:after="27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2948A6" w:rsidRDefault="002948A6" w:rsidP="00547349"/>
    <w:sectPr w:rsidR="0029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49"/>
    <w:rsid w:val="002948A6"/>
    <w:rsid w:val="00547349"/>
    <w:rsid w:val="00A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7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73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349"/>
    <w:rPr>
      <w:b/>
      <w:bCs/>
    </w:rPr>
  </w:style>
  <w:style w:type="character" w:styleId="a5">
    <w:name w:val="Hyperlink"/>
    <w:basedOn w:val="a0"/>
    <w:uiPriority w:val="99"/>
    <w:semiHidden/>
    <w:unhideWhenUsed/>
    <w:rsid w:val="00547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7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73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349"/>
    <w:rPr>
      <w:b/>
      <w:bCs/>
    </w:rPr>
  </w:style>
  <w:style w:type="character" w:styleId="a5">
    <w:name w:val="Hyperlink"/>
    <w:basedOn w:val="a0"/>
    <w:uiPriority w:val="99"/>
    <w:semiHidden/>
    <w:unhideWhenUsed/>
    <w:rsid w:val="00547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2019-01-10T02:06:00Z</dcterms:created>
  <dcterms:modified xsi:type="dcterms:W3CDTF">2019-01-10T02:22:00Z</dcterms:modified>
</cp:coreProperties>
</file>